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86E80" w14:textId="77777777" w:rsidR="00B802A2" w:rsidRDefault="00B802A2">
      <w:pPr>
        <w:pStyle w:val="a3"/>
        <w:spacing w:before="183"/>
      </w:pPr>
    </w:p>
    <w:p w14:paraId="0AF48968" w14:textId="04D7BAE6" w:rsidR="00B802A2" w:rsidRDefault="008C55E1">
      <w:pPr>
        <w:spacing w:before="73"/>
        <w:ind w:left="6" w:right="313"/>
        <w:jc w:val="center"/>
        <w:rPr>
          <w:b/>
          <w:sz w:val="32"/>
        </w:rPr>
      </w:pPr>
      <w:r>
        <w:rPr>
          <w:b/>
          <w:spacing w:val="-2"/>
          <w:sz w:val="32"/>
        </w:rPr>
        <w:t>П</w:t>
      </w:r>
      <w:r w:rsidR="00000000">
        <w:rPr>
          <w:b/>
          <w:spacing w:val="-2"/>
          <w:sz w:val="32"/>
        </w:rPr>
        <w:t>АМЯТКА</w:t>
      </w:r>
    </w:p>
    <w:p w14:paraId="62480EDB" w14:textId="77777777" w:rsidR="00B802A2" w:rsidRDefault="00000000">
      <w:pPr>
        <w:spacing w:before="192" w:line="259" w:lineRule="auto"/>
        <w:ind w:right="313"/>
        <w:jc w:val="center"/>
        <w:rPr>
          <w:b/>
          <w:sz w:val="32"/>
        </w:rPr>
      </w:pPr>
      <w:r>
        <w:rPr>
          <w:b/>
          <w:sz w:val="32"/>
        </w:rPr>
        <w:t>об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ограничениях,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запретах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обязанностях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работников образовательных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учреждений,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установленных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целях противодействия коррупции</w:t>
      </w:r>
    </w:p>
    <w:p w14:paraId="016ECA9E" w14:textId="77777777" w:rsidR="00B802A2" w:rsidRDefault="00000000">
      <w:pPr>
        <w:pStyle w:val="a3"/>
        <w:spacing w:before="160"/>
        <w:ind w:left="142" w:right="454" w:firstLine="707"/>
        <w:jc w:val="both"/>
      </w:pPr>
      <w:r>
        <w:t>Нормативное правовое регулирование ограничений, запретов и обязанностей, установленных в целях противодействия коррупции</w:t>
      </w:r>
    </w:p>
    <w:p w14:paraId="125FC7D3" w14:textId="77777777" w:rsidR="00B802A2" w:rsidRDefault="00000000">
      <w:pPr>
        <w:pStyle w:val="a5"/>
        <w:numPr>
          <w:ilvl w:val="0"/>
          <w:numId w:val="3"/>
        </w:numPr>
        <w:tabs>
          <w:tab w:val="left" w:pos="475"/>
        </w:tabs>
        <w:ind w:right="447" w:firstLine="0"/>
        <w:rPr>
          <w:sz w:val="28"/>
        </w:rPr>
      </w:pPr>
      <w:r>
        <w:rPr>
          <w:sz w:val="28"/>
        </w:rPr>
        <w:t xml:space="preserve">Федеральный закон от 25.12.2008 № 273-ФЗ «О противодействии </w:t>
      </w:r>
      <w:r>
        <w:rPr>
          <w:spacing w:val="-2"/>
          <w:sz w:val="28"/>
        </w:rPr>
        <w:t>коррупции».</w:t>
      </w:r>
    </w:p>
    <w:p w14:paraId="7F819482" w14:textId="77777777" w:rsidR="00B802A2" w:rsidRDefault="00000000">
      <w:pPr>
        <w:pStyle w:val="a5"/>
        <w:numPr>
          <w:ilvl w:val="0"/>
          <w:numId w:val="3"/>
        </w:numPr>
        <w:tabs>
          <w:tab w:val="left" w:pos="300"/>
        </w:tabs>
        <w:ind w:right="445" w:firstLine="0"/>
        <w:rPr>
          <w:sz w:val="28"/>
        </w:rPr>
      </w:pPr>
      <w:r>
        <w:rPr>
          <w:sz w:val="28"/>
        </w:rPr>
        <w:t>Постановление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09.01.2014</w:t>
      </w:r>
      <w:r>
        <w:rPr>
          <w:spacing w:val="-15"/>
          <w:sz w:val="28"/>
        </w:rPr>
        <w:t xml:space="preserve"> </w:t>
      </w:r>
      <w:r>
        <w:rPr>
          <w:sz w:val="28"/>
        </w:rPr>
        <w:t>№</w:t>
      </w:r>
      <w:r>
        <w:rPr>
          <w:spacing w:val="-15"/>
          <w:sz w:val="28"/>
        </w:rPr>
        <w:t xml:space="preserve"> </w:t>
      </w:r>
      <w:r>
        <w:rPr>
          <w:sz w:val="28"/>
        </w:rPr>
        <w:t>10</w:t>
      </w:r>
      <w:r>
        <w:rPr>
          <w:spacing w:val="-13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-18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-17"/>
          <w:sz w:val="28"/>
        </w:rPr>
        <w:t xml:space="preserve"> </w:t>
      </w:r>
      <w:r>
        <w:rPr>
          <w:sz w:val="28"/>
        </w:rPr>
        <w:t>лиц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связи с их должностным положением или исполнением ими служебных (должностных)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сдачи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подарка,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(выкупа)</w:t>
      </w:r>
      <w:r>
        <w:rPr>
          <w:spacing w:val="-3"/>
          <w:sz w:val="28"/>
        </w:rPr>
        <w:t xml:space="preserve"> </w:t>
      </w:r>
      <w:r>
        <w:rPr>
          <w:sz w:val="28"/>
        </w:rPr>
        <w:t>и зачисления средств, вырученных от его реализации».</w:t>
      </w:r>
    </w:p>
    <w:p w14:paraId="292B4709" w14:textId="77777777" w:rsidR="00B802A2" w:rsidRDefault="00000000">
      <w:pPr>
        <w:pStyle w:val="a5"/>
        <w:numPr>
          <w:ilvl w:val="0"/>
          <w:numId w:val="3"/>
        </w:numPr>
        <w:tabs>
          <w:tab w:val="left" w:pos="330"/>
        </w:tabs>
        <w:spacing w:line="322" w:lineRule="exact"/>
        <w:ind w:left="330" w:hanging="188"/>
        <w:rPr>
          <w:sz w:val="28"/>
        </w:rPr>
      </w:pPr>
      <w:r>
        <w:rPr>
          <w:sz w:val="28"/>
        </w:rPr>
        <w:t>Постановление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05.07.2013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pacing w:val="-5"/>
          <w:sz w:val="28"/>
        </w:rPr>
        <w:t>568</w:t>
      </w:r>
    </w:p>
    <w:p w14:paraId="7C50F39E" w14:textId="77777777" w:rsidR="00B802A2" w:rsidRDefault="00000000">
      <w:pPr>
        <w:pStyle w:val="a3"/>
        <w:ind w:left="142" w:right="448"/>
        <w:jc w:val="both"/>
      </w:pPr>
      <w:r>
        <w:t xml:space="preserve">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</w:t>
      </w:r>
      <w:r>
        <w:rPr>
          <w:spacing w:val="-2"/>
        </w:rPr>
        <w:t>коррупции».</w:t>
      </w:r>
    </w:p>
    <w:p w14:paraId="489EDBF3" w14:textId="77777777" w:rsidR="00B802A2" w:rsidRDefault="00000000">
      <w:pPr>
        <w:pStyle w:val="a3"/>
        <w:ind w:left="681"/>
        <w:jc w:val="both"/>
      </w:pP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ст.13.3</w:t>
      </w:r>
      <w:r>
        <w:rPr>
          <w:spacing w:val="19"/>
        </w:rPr>
        <w:t xml:space="preserve"> </w:t>
      </w:r>
      <w:r>
        <w:t>Федерального</w:t>
      </w:r>
      <w:r>
        <w:rPr>
          <w:spacing w:val="19"/>
        </w:rPr>
        <w:t xml:space="preserve"> </w:t>
      </w:r>
      <w:r>
        <w:t>закона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25.12.2008</w:t>
      </w:r>
      <w:r>
        <w:rPr>
          <w:spacing w:val="17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273-</w:t>
      </w:r>
      <w:r>
        <w:rPr>
          <w:spacing w:val="-5"/>
        </w:rPr>
        <w:t>ФЗ</w:t>
      </w:r>
    </w:p>
    <w:p w14:paraId="1168D452" w14:textId="77777777" w:rsidR="00B802A2" w:rsidRDefault="00000000">
      <w:pPr>
        <w:spacing w:before="1"/>
        <w:ind w:left="142" w:right="445"/>
        <w:jc w:val="both"/>
        <w:rPr>
          <w:sz w:val="30"/>
        </w:rPr>
      </w:pPr>
      <w:r>
        <w:rPr>
          <w:sz w:val="28"/>
        </w:rPr>
        <w:t xml:space="preserve">«О противодействии коррупции» (далее – ФЗ-273), </w:t>
      </w:r>
      <w:r>
        <w:rPr>
          <w:sz w:val="30"/>
        </w:rPr>
        <w:t>организации обязаны разрабатывать и принимать меры по предупреждению коррупции.</w:t>
      </w:r>
    </w:p>
    <w:p w14:paraId="7DA5F57F" w14:textId="77777777" w:rsidR="00B802A2" w:rsidRDefault="00000000">
      <w:pPr>
        <w:pStyle w:val="a3"/>
        <w:spacing w:line="320" w:lineRule="exact"/>
        <w:ind w:left="142"/>
        <w:jc w:val="both"/>
      </w:pPr>
      <w:r>
        <w:t>Основные</w:t>
      </w:r>
      <w:r>
        <w:rPr>
          <w:spacing w:val="-10"/>
        </w:rPr>
        <w:t xml:space="preserve"> </w:t>
      </w:r>
      <w:r>
        <w:t>понятия,</w:t>
      </w:r>
      <w:r>
        <w:rPr>
          <w:spacing w:val="-10"/>
        </w:rPr>
        <w:t xml:space="preserve"> </w:t>
      </w:r>
      <w:r>
        <w:t>используемые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противодействия</w:t>
      </w:r>
      <w:r>
        <w:rPr>
          <w:spacing w:val="-9"/>
        </w:rPr>
        <w:t xml:space="preserve"> </w:t>
      </w:r>
      <w:r>
        <w:rPr>
          <w:spacing w:val="-2"/>
        </w:rPr>
        <w:t>коррупции</w:t>
      </w:r>
    </w:p>
    <w:p w14:paraId="62C813AD" w14:textId="77777777" w:rsidR="00B802A2" w:rsidRDefault="00000000">
      <w:pPr>
        <w:pStyle w:val="a3"/>
        <w:spacing w:before="160"/>
        <w:ind w:left="142" w:right="445"/>
        <w:jc w:val="both"/>
      </w:pPr>
      <w:r>
        <w:rPr>
          <w:b/>
        </w:rPr>
        <w:t xml:space="preserve">Коррупция </w:t>
      </w:r>
      <w:r>
        <w:t>– злоупотребление должностным положением, дача взятки, получение взятки, злоупотребление полномочиями, коммерческий подкуп либо</w:t>
      </w:r>
      <w:r>
        <w:rPr>
          <w:spacing w:val="-12"/>
        </w:rPr>
        <w:t xml:space="preserve"> </w:t>
      </w:r>
      <w:r>
        <w:t>иное</w:t>
      </w:r>
      <w:r>
        <w:rPr>
          <w:spacing w:val="-13"/>
        </w:rPr>
        <w:t xml:space="preserve"> </w:t>
      </w:r>
      <w:r>
        <w:t>незаконное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физическим</w:t>
      </w:r>
      <w:r>
        <w:rPr>
          <w:spacing w:val="-13"/>
        </w:rPr>
        <w:t xml:space="preserve"> </w:t>
      </w:r>
      <w:r>
        <w:t>лицом</w:t>
      </w:r>
      <w:r>
        <w:rPr>
          <w:spacing w:val="-13"/>
        </w:rPr>
        <w:t xml:space="preserve"> </w:t>
      </w:r>
      <w:r>
        <w:t>своего</w:t>
      </w:r>
      <w:r>
        <w:rPr>
          <w:spacing w:val="-12"/>
        </w:rPr>
        <w:t xml:space="preserve"> </w:t>
      </w:r>
      <w:r>
        <w:t>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14:paraId="30A7CE82" w14:textId="77777777" w:rsidR="00B802A2" w:rsidRDefault="00000000">
      <w:pPr>
        <w:pStyle w:val="a3"/>
        <w:spacing w:before="161"/>
        <w:ind w:left="142" w:right="446"/>
        <w:jc w:val="both"/>
      </w:pPr>
      <w:r>
        <w:rPr>
          <w:b/>
        </w:rPr>
        <w:t xml:space="preserve">Противодействие коррупции </w:t>
      </w:r>
      <w:r>
        <w:t xml:space="preserve"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</w:t>
      </w:r>
      <w:r>
        <w:rPr>
          <w:spacing w:val="-2"/>
        </w:rPr>
        <w:t>полномочий:</w:t>
      </w:r>
    </w:p>
    <w:p w14:paraId="30AA11F7" w14:textId="77777777" w:rsidR="00B802A2" w:rsidRDefault="00000000">
      <w:pPr>
        <w:pStyle w:val="a3"/>
        <w:spacing w:before="1"/>
        <w:ind w:left="142" w:right="448"/>
      </w:pPr>
      <w:r>
        <w:t>а)</w:t>
      </w:r>
      <w:r>
        <w:rPr>
          <w:spacing w:val="-18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предупреждению</w:t>
      </w:r>
      <w:r>
        <w:rPr>
          <w:spacing w:val="-19"/>
        </w:rPr>
        <w:t xml:space="preserve"> </w:t>
      </w:r>
      <w:r>
        <w:t>коррупции,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20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выявлению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последующему устранению причин коррупции (профилактика коррупции);</w:t>
      </w:r>
    </w:p>
    <w:p w14:paraId="0780082D" w14:textId="77777777" w:rsidR="00B802A2" w:rsidRDefault="00000000">
      <w:pPr>
        <w:pStyle w:val="a3"/>
        <w:ind w:left="142" w:right="448"/>
      </w:pPr>
      <w:r>
        <w:t>б)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выявлению,</w:t>
      </w:r>
      <w:r>
        <w:rPr>
          <w:spacing w:val="-14"/>
        </w:rPr>
        <w:t xml:space="preserve"> </w:t>
      </w:r>
      <w:r>
        <w:t>предупреждению,</w:t>
      </w:r>
      <w:r>
        <w:rPr>
          <w:spacing w:val="-14"/>
        </w:rPr>
        <w:t xml:space="preserve"> </w:t>
      </w:r>
      <w:r>
        <w:t>пресечению,</w:t>
      </w:r>
      <w:r>
        <w:rPr>
          <w:spacing w:val="-14"/>
        </w:rPr>
        <w:t xml:space="preserve"> </w:t>
      </w:r>
      <w:r>
        <w:t>раскрытию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расследованию коррупционных правонарушений (борьба с коррупцией);</w:t>
      </w:r>
    </w:p>
    <w:p w14:paraId="55C658D9" w14:textId="77777777" w:rsidR="00B802A2" w:rsidRDefault="00000000">
      <w:pPr>
        <w:pStyle w:val="a3"/>
        <w:tabs>
          <w:tab w:val="left" w:pos="593"/>
          <w:tab w:val="left" w:pos="1110"/>
          <w:tab w:val="left" w:pos="2976"/>
          <w:tab w:val="left" w:pos="3352"/>
          <w:tab w:val="left" w:pos="4203"/>
          <w:tab w:val="left" w:pos="5852"/>
          <w:tab w:val="left" w:pos="7576"/>
        </w:tabs>
        <w:spacing w:before="1"/>
        <w:ind w:left="142" w:right="454"/>
      </w:pPr>
      <w:r>
        <w:rPr>
          <w:spacing w:val="-6"/>
        </w:rPr>
        <w:t>в)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минимизации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(или)</w:t>
      </w:r>
      <w:r>
        <w:tab/>
      </w:r>
      <w:r>
        <w:rPr>
          <w:spacing w:val="-2"/>
        </w:rPr>
        <w:t>ликвидации</w:t>
      </w:r>
      <w:r>
        <w:tab/>
      </w:r>
      <w:r>
        <w:rPr>
          <w:spacing w:val="-2"/>
        </w:rPr>
        <w:t>последствий</w:t>
      </w:r>
      <w:r>
        <w:tab/>
      </w:r>
      <w:r>
        <w:rPr>
          <w:spacing w:val="-2"/>
        </w:rPr>
        <w:t>коррупционных правонарушений.</w:t>
      </w:r>
    </w:p>
    <w:p w14:paraId="354B6702" w14:textId="77777777" w:rsidR="00B802A2" w:rsidRDefault="00B802A2">
      <w:pPr>
        <w:sectPr w:rsidR="00B802A2">
          <w:pgSz w:w="11910" w:h="16840"/>
          <w:pgMar w:top="1040" w:right="400" w:bottom="280" w:left="1560" w:header="720" w:footer="720" w:gutter="0"/>
          <w:cols w:space="720"/>
        </w:sectPr>
      </w:pPr>
    </w:p>
    <w:p w14:paraId="28BB79F7" w14:textId="77777777" w:rsidR="00B802A2" w:rsidRDefault="00000000">
      <w:pPr>
        <w:pStyle w:val="a3"/>
        <w:spacing w:before="74"/>
        <w:ind w:left="142" w:right="448"/>
        <w:jc w:val="both"/>
      </w:pPr>
      <w:r>
        <w:rPr>
          <w:b/>
        </w:rPr>
        <w:lastRenderedPageBreak/>
        <w:t>Конфликт</w:t>
      </w:r>
      <w:r>
        <w:rPr>
          <w:b/>
          <w:spacing w:val="-18"/>
        </w:rPr>
        <w:t xml:space="preserve"> </w:t>
      </w:r>
      <w:r>
        <w:rPr>
          <w:b/>
        </w:rPr>
        <w:t>интересов</w:t>
      </w:r>
      <w:r>
        <w:rPr>
          <w:b/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ситуация,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которой</w:t>
      </w:r>
      <w:r>
        <w:rPr>
          <w:spacing w:val="-18"/>
        </w:rPr>
        <w:t xml:space="preserve"> </w:t>
      </w:r>
      <w:r>
        <w:t>личная</w:t>
      </w:r>
      <w:r>
        <w:rPr>
          <w:spacing w:val="-16"/>
        </w:rPr>
        <w:t xml:space="preserve"> </w:t>
      </w:r>
      <w:r>
        <w:t>заинтересованность работника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работника и законными интересами</w:t>
      </w:r>
      <w:r>
        <w:rPr>
          <w:spacing w:val="-15"/>
        </w:rPr>
        <w:t xml:space="preserve"> </w:t>
      </w:r>
      <w:r>
        <w:t>граждан,</w:t>
      </w:r>
      <w:r>
        <w:rPr>
          <w:spacing w:val="-16"/>
        </w:rPr>
        <w:t xml:space="preserve"> </w:t>
      </w:r>
      <w:r>
        <w:t>организаций,</w:t>
      </w:r>
      <w:r>
        <w:rPr>
          <w:spacing w:val="-18"/>
        </w:rPr>
        <w:t xml:space="preserve"> </w:t>
      </w:r>
      <w:r>
        <w:t>общества,</w:t>
      </w:r>
      <w:r>
        <w:rPr>
          <w:spacing w:val="-16"/>
        </w:rPr>
        <w:t xml:space="preserve"> </w:t>
      </w:r>
      <w:r>
        <w:t>субъекта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Федерации.</w:t>
      </w:r>
    </w:p>
    <w:p w14:paraId="3B42C216" w14:textId="77777777" w:rsidR="00B802A2" w:rsidRDefault="00000000">
      <w:pPr>
        <w:pStyle w:val="a3"/>
        <w:spacing w:before="3"/>
        <w:ind w:left="142" w:right="447"/>
        <w:jc w:val="both"/>
      </w:pPr>
      <w:r>
        <w:t>Личная заинтересованность – возможность получения работником при исполнении должностных обязанностей доходов (неосновательного обогащения) в денежной либо в натуральной форме, доходов в виде материальной выгоды непосредственно для работника, членов его семьи и лиц,</w:t>
      </w:r>
      <w:r>
        <w:rPr>
          <w:spacing w:val="-1"/>
        </w:rPr>
        <w:t xml:space="preserve"> </w:t>
      </w:r>
      <w:r>
        <w:t>состоящих в</w:t>
      </w:r>
      <w:r>
        <w:rPr>
          <w:spacing w:val="-1"/>
        </w:rPr>
        <w:t xml:space="preserve"> </w:t>
      </w:r>
      <w:r>
        <w:t>родстве</w:t>
      </w:r>
      <w:r>
        <w:rPr>
          <w:spacing w:val="-1"/>
        </w:rPr>
        <w:t xml:space="preserve"> </w:t>
      </w:r>
      <w:r>
        <w:t>и свойстве,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для граждан или организаций,</w:t>
      </w:r>
      <w:r>
        <w:rPr>
          <w:spacing w:val="-1"/>
        </w:rPr>
        <w:t xml:space="preserve"> </w:t>
      </w:r>
      <w:r>
        <w:t>с которыми работник связан финансовыми или иными обязательствами.</w:t>
      </w:r>
    </w:p>
    <w:p w14:paraId="0B1C992B" w14:textId="77777777" w:rsidR="00B802A2" w:rsidRDefault="00B802A2">
      <w:pPr>
        <w:pStyle w:val="a3"/>
      </w:pPr>
    </w:p>
    <w:p w14:paraId="632CAB8F" w14:textId="77777777" w:rsidR="00B802A2" w:rsidRDefault="00000000">
      <w:pPr>
        <w:pStyle w:val="a3"/>
        <w:ind w:left="142" w:right="444"/>
        <w:jc w:val="both"/>
      </w:pPr>
      <w:r>
        <w:rPr>
          <w:b/>
        </w:rPr>
        <w:t xml:space="preserve">Взятка </w:t>
      </w:r>
      <w:r>
        <w:t xml:space="preserve">– получение должностным лицом лично или через посредника денег, ценных бумаг, иного имущества либо в виде незаконного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</w:t>
      </w:r>
      <w:r>
        <w:rPr>
          <w:spacing w:val="-2"/>
        </w:rPr>
        <w:t>(бездействию).</w:t>
      </w:r>
    </w:p>
    <w:p w14:paraId="43BE7BD8" w14:textId="77777777" w:rsidR="00B802A2" w:rsidRDefault="00000000">
      <w:pPr>
        <w:pStyle w:val="1"/>
        <w:spacing w:before="321" w:line="322" w:lineRule="exact"/>
      </w:pPr>
      <w:r>
        <w:t>Взяткой</w:t>
      </w:r>
      <w:r>
        <w:rPr>
          <w:spacing w:val="-2"/>
        </w:rPr>
        <w:t xml:space="preserve"> являются:</w:t>
      </w:r>
    </w:p>
    <w:p w14:paraId="7DA1E0B6" w14:textId="77777777" w:rsidR="00B802A2" w:rsidRDefault="00000000">
      <w:pPr>
        <w:pStyle w:val="a3"/>
        <w:ind w:left="142" w:right="448"/>
        <w:jc w:val="both"/>
      </w:pPr>
      <w:r>
        <w:t>Предметы – деньги, в том числе валюта, банковские чеки, ценные бумаги, изделия из драгоценных металлов и камней, автомашины, продукты питания, видеотехника,</w:t>
      </w:r>
      <w:r>
        <w:rPr>
          <w:spacing w:val="-15"/>
        </w:rPr>
        <w:t xml:space="preserve"> </w:t>
      </w:r>
      <w:r>
        <w:t>бытовые</w:t>
      </w:r>
      <w:r>
        <w:rPr>
          <w:spacing w:val="-14"/>
        </w:rPr>
        <w:t xml:space="preserve"> </w:t>
      </w:r>
      <w:r>
        <w:t>приборы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4"/>
        </w:rPr>
        <w:t xml:space="preserve"> </w:t>
      </w:r>
      <w:r>
        <w:t>товары,</w:t>
      </w:r>
      <w:r>
        <w:rPr>
          <w:spacing w:val="-15"/>
        </w:rPr>
        <w:t xml:space="preserve"> </w:t>
      </w:r>
      <w:r>
        <w:t>квартиры,</w:t>
      </w:r>
      <w:r>
        <w:rPr>
          <w:spacing w:val="-15"/>
        </w:rPr>
        <w:t xml:space="preserve"> </w:t>
      </w:r>
      <w:r>
        <w:t>дачи,</w:t>
      </w:r>
      <w:r>
        <w:rPr>
          <w:spacing w:val="-15"/>
        </w:rPr>
        <w:t xml:space="preserve"> </w:t>
      </w:r>
      <w:r>
        <w:t xml:space="preserve">загородные </w:t>
      </w:r>
      <w:proofErr w:type="gramStart"/>
      <w:r>
        <w:t>дома,</w:t>
      </w:r>
      <w:r>
        <w:rPr>
          <w:spacing w:val="49"/>
          <w:w w:val="150"/>
        </w:rPr>
        <w:t xml:space="preserve">   </w:t>
      </w:r>
      <w:proofErr w:type="gramEnd"/>
      <w:r>
        <w:t>гаражи,</w:t>
      </w:r>
      <w:r>
        <w:rPr>
          <w:spacing w:val="51"/>
          <w:w w:val="150"/>
        </w:rPr>
        <w:t xml:space="preserve">   </w:t>
      </w:r>
      <w:r>
        <w:t>земельные</w:t>
      </w:r>
      <w:r>
        <w:rPr>
          <w:spacing w:val="51"/>
          <w:w w:val="150"/>
        </w:rPr>
        <w:t xml:space="preserve">   </w:t>
      </w:r>
      <w:r>
        <w:t>участки</w:t>
      </w:r>
      <w:r>
        <w:rPr>
          <w:spacing w:val="51"/>
          <w:w w:val="150"/>
        </w:rPr>
        <w:t xml:space="preserve">   </w:t>
      </w:r>
      <w:r>
        <w:t>и</w:t>
      </w:r>
      <w:r>
        <w:rPr>
          <w:spacing w:val="51"/>
          <w:w w:val="150"/>
        </w:rPr>
        <w:t xml:space="preserve">   </w:t>
      </w:r>
      <w:r>
        <w:t>другая</w:t>
      </w:r>
      <w:r>
        <w:rPr>
          <w:spacing w:val="52"/>
          <w:w w:val="150"/>
        </w:rPr>
        <w:t xml:space="preserve">   </w:t>
      </w:r>
      <w:r>
        <w:rPr>
          <w:spacing w:val="-2"/>
        </w:rPr>
        <w:t>недвижимость.</w:t>
      </w:r>
    </w:p>
    <w:p w14:paraId="46369EC0" w14:textId="77777777" w:rsidR="00B802A2" w:rsidRDefault="00B802A2">
      <w:pPr>
        <w:pStyle w:val="a3"/>
        <w:spacing w:before="1"/>
      </w:pPr>
    </w:p>
    <w:p w14:paraId="387516AC" w14:textId="77777777" w:rsidR="00B802A2" w:rsidRDefault="00000000">
      <w:pPr>
        <w:pStyle w:val="a3"/>
        <w:ind w:left="142" w:right="451"/>
        <w:jc w:val="both"/>
      </w:pPr>
      <w:r>
        <w:t>Услуги и выгоды– лечение, ремонтные и строительные работы, санаторные и туристические путевки, поездки за границу, оплата развлечений и других расходов</w:t>
      </w:r>
      <w:r>
        <w:rPr>
          <w:spacing w:val="51"/>
          <w:w w:val="150"/>
        </w:rPr>
        <w:t xml:space="preserve">    </w:t>
      </w:r>
      <w:r>
        <w:t>безвозмездно</w:t>
      </w:r>
      <w:r>
        <w:rPr>
          <w:spacing w:val="52"/>
          <w:w w:val="150"/>
        </w:rPr>
        <w:t xml:space="preserve">    </w:t>
      </w:r>
      <w:r>
        <w:t>или</w:t>
      </w:r>
      <w:r>
        <w:rPr>
          <w:spacing w:val="52"/>
          <w:w w:val="150"/>
        </w:rPr>
        <w:t xml:space="preserve">    </w:t>
      </w:r>
      <w:r>
        <w:t>по</w:t>
      </w:r>
      <w:r>
        <w:rPr>
          <w:spacing w:val="53"/>
          <w:w w:val="150"/>
        </w:rPr>
        <w:t xml:space="preserve">    </w:t>
      </w:r>
      <w:r>
        <w:t>заниженной</w:t>
      </w:r>
      <w:r>
        <w:rPr>
          <w:spacing w:val="52"/>
          <w:w w:val="150"/>
        </w:rPr>
        <w:t xml:space="preserve">    </w:t>
      </w:r>
      <w:r>
        <w:rPr>
          <w:spacing w:val="-2"/>
        </w:rPr>
        <w:t>стоимости.</w:t>
      </w:r>
    </w:p>
    <w:p w14:paraId="7EF3A60A" w14:textId="77777777" w:rsidR="00B802A2" w:rsidRDefault="00B802A2">
      <w:pPr>
        <w:pStyle w:val="a3"/>
        <w:spacing w:before="1"/>
      </w:pPr>
    </w:p>
    <w:p w14:paraId="6435BA80" w14:textId="77777777" w:rsidR="00B802A2" w:rsidRDefault="00000000">
      <w:pPr>
        <w:pStyle w:val="a3"/>
        <w:ind w:left="142" w:right="448"/>
        <w:jc w:val="both"/>
      </w:pPr>
      <w:r>
        <w:t>Завуалированная форма взятки –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кредита, завышение гонорара за лекции, статьи и книги, прощение долга, уменьшение арендной платы,</w:t>
      </w:r>
      <w:r>
        <w:rPr>
          <w:spacing w:val="78"/>
        </w:rPr>
        <w:t xml:space="preserve">   </w:t>
      </w:r>
      <w:r>
        <w:t>увеличение</w:t>
      </w:r>
      <w:r>
        <w:rPr>
          <w:spacing w:val="78"/>
        </w:rPr>
        <w:t xml:space="preserve">   </w:t>
      </w:r>
      <w:r>
        <w:t>процентных</w:t>
      </w:r>
      <w:r>
        <w:rPr>
          <w:spacing w:val="78"/>
        </w:rPr>
        <w:t xml:space="preserve">   </w:t>
      </w:r>
      <w:r>
        <w:t>ставок</w:t>
      </w:r>
      <w:r>
        <w:rPr>
          <w:spacing w:val="78"/>
        </w:rPr>
        <w:t xml:space="preserve">   </w:t>
      </w:r>
      <w:r>
        <w:t>по</w:t>
      </w:r>
      <w:r>
        <w:rPr>
          <w:spacing w:val="78"/>
        </w:rPr>
        <w:t xml:space="preserve">   </w:t>
      </w:r>
      <w:r>
        <w:t>кредиту</w:t>
      </w:r>
      <w:r>
        <w:rPr>
          <w:spacing w:val="78"/>
        </w:rPr>
        <w:t xml:space="preserve">   </w:t>
      </w:r>
      <w:r>
        <w:t>и</w:t>
      </w:r>
      <w:r>
        <w:rPr>
          <w:spacing w:val="45"/>
          <w:w w:val="150"/>
        </w:rPr>
        <w:t xml:space="preserve">   </w:t>
      </w:r>
      <w:r>
        <w:rPr>
          <w:spacing w:val="-4"/>
        </w:rPr>
        <w:t>т.д.</w:t>
      </w:r>
    </w:p>
    <w:p w14:paraId="7C40BDDA" w14:textId="77777777" w:rsidR="00B802A2" w:rsidRDefault="00B802A2">
      <w:pPr>
        <w:pStyle w:val="a3"/>
      </w:pPr>
    </w:p>
    <w:p w14:paraId="5AC04FFA" w14:textId="77777777" w:rsidR="00B802A2" w:rsidRDefault="00000000">
      <w:pPr>
        <w:pStyle w:val="a3"/>
        <w:ind w:left="142" w:right="448"/>
        <w:jc w:val="both"/>
      </w:pPr>
      <w:r>
        <w:rPr>
          <w:b/>
        </w:rPr>
        <w:t xml:space="preserve">Коммерческий подкуп </w:t>
      </w:r>
      <w:r>
        <w:t>– незаконные передача лицу, выполняющему управленческие функции в коммерческой или иной организации, денег, ценных</w:t>
      </w:r>
      <w:r>
        <w:rPr>
          <w:spacing w:val="80"/>
          <w:w w:val="150"/>
        </w:rPr>
        <w:t xml:space="preserve"> </w:t>
      </w:r>
      <w:r>
        <w:t>бумаг,</w:t>
      </w:r>
      <w:r>
        <w:rPr>
          <w:spacing w:val="80"/>
          <w:w w:val="150"/>
        </w:rPr>
        <w:t xml:space="preserve"> </w:t>
      </w:r>
      <w:r>
        <w:t>иного</w:t>
      </w:r>
      <w:r>
        <w:rPr>
          <w:spacing w:val="80"/>
          <w:w w:val="150"/>
        </w:rPr>
        <w:t xml:space="preserve"> </w:t>
      </w:r>
      <w:r>
        <w:t>имущества,</w:t>
      </w:r>
      <w:r>
        <w:rPr>
          <w:spacing w:val="80"/>
          <w:w w:val="150"/>
        </w:rPr>
        <w:t xml:space="preserve"> </w:t>
      </w:r>
      <w:r>
        <w:t>оказание</w:t>
      </w:r>
      <w:r>
        <w:rPr>
          <w:spacing w:val="80"/>
          <w:w w:val="150"/>
        </w:rPr>
        <w:t xml:space="preserve"> </w:t>
      </w:r>
      <w:r>
        <w:t>ему</w:t>
      </w:r>
      <w:r>
        <w:rPr>
          <w:spacing w:val="80"/>
          <w:w w:val="150"/>
        </w:rPr>
        <w:t xml:space="preserve"> </w:t>
      </w:r>
      <w:r>
        <w:t>услуг</w:t>
      </w:r>
      <w:r>
        <w:rPr>
          <w:spacing w:val="80"/>
          <w:w w:val="150"/>
        </w:rPr>
        <w:t xml:space="preserve"> </w:t>
      </w:r>
      <w:r>
        <w:t>имущественного</w:t>
      </w:r>
    </w:p>
    <w:p w14:paraId="1EC9065C" w14:textId="77777777" w:rsidR="00B802A2" w:rsidRDefault="00B802A2">
      <w:pPr>
        <w:jc w:val="both"/>
        <w:sectPr w:rsidR="00B802A2">
          <w:pgSz w:w="11910" w:h="16840"/>
          <w:pgMar w:top="1040" w:right="400" w:bottom="280" w:left="1560" w:header="720" w:footer="720" w:gutter="0"/>
          <w:cols w:space="720"/>
        </w:sectPr>
      </w:pPr>
    </w:p>
    <w:p w14:paraId="2105B76A" w14:textId="77777777" w:rsidR="00B802A2" w:rsidRDefault="00000000">
      <w:pPr>
        <w:pStyle w:val="a3"/>
        <w:spacing w:before="74"/>
        <w:ind w:left="142" w:right="451"/>
        <w:jc w:val="both"/>
      </w:pPr>
      <w:r>
        <w:lastRenderedPageBreak/>
        <w:t>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(ч.1 ст. 204 УК РФ).</w:t>
      </w:r>
    </w:p>
    <w:p w14:paraId="735A15A0" w14:textId="77777777" w:rsidR="00B802A2" w:rsidRDefault="00B802A2">
      <w:pPr>
        <w:pStyle w:val="a3"/>
        <w:spacing w:before="54"/>
      </w:pPr>
    </w:p>
    <w:p w14:paraId="61FC9D33" w14:textId="77777777" w:rsidR="00B802A2" w:rsidRDefault="00000000">
      <w:pPr>
        <w:pStyle w:val="1"/>
        <w:ind w:left="3452"/>
      </w:pPr>
      <w:r>
        <w:t>Меры</w:t>
      </w:r>
      <w:r>
        <w:rPr>
          <w:spacing w:val="-3"/>
        </w:rPr>
        <w:t xml:space="preserve"> </w:t>
      </w:r>
      <w:r>
        <w:rPr>
          <w:spacing w:val="-2"/>
        </w:rPr>
        <w:t>ответственности</w:t>
      </w:r>
    </w:p>
    <w:p w14:paraId="332793F5" w14:textId="77777777" w:rsidR="00B802A2" w:rsidRDefault="00000000">
      <w:pPr>
        <w:pStyle w:val="a3"/>
        <w:spacing w:before="50" w:line="259" w:lineRule="auto"/>
        <w:ind w:left="142" w:right="446" w:firstLine="707"/>
        <w:jc w:val="both"/>
      </w:pPr>
      <w:r>
        <w:t>В соответствии со ст.13 ФЗ-273 граждане РФ,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14:paraId="1063DD19" w14:textId="77777777" w:rsidR="00B802A2" w:rsidRDefault="00000000">
      <w:pPr>
        <w:pStyle w:val="a3"/>
        <w:spacing w:before="160"/>
        <w:ind w:left="142" w:right="442" w:firstLine="707"/>
        <w:jc w:val="both"/>
      </w:pPr>
      <w:r>
        <w:t>В соответствии со ст.192 ТК РФ за совершение дисциплинарного проступка, то есть неисполнение или ненадлежащее исполнение работником по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вине</w:t>
      </w:r>
      <w:r>
        <w:rPr>
          <w:spacing w:val="-6"/>
        </w:rPr>
        <w:t xml:space="preserve"> </w:t>
      </w:r>
      <w:r>
        <w:t>возложенных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трудовых</w:t>
      </w:r>
      <w:r>
        <w:rPr>
          <w:spacing w:val="-7"/>
        </w:rPr>
        <w:t xml:space="preserve"> </w:t>
      </w:r>
      <w:r>
        <w:t>обязанностей,</w:t>
      </w:r>
      <w:r>
        <w:rPr>
          <w:spacing w:val="-6"/>
        </w:rPr>
        <w:t xml:space="preserve"> </w:t>
      </w:r>
      <w:r>
        <w:t>работодатель</w:t>
      </w:r>
      <w:r>
        <w:rPr>
          <w:spacing w:val="-6"/>
        </w:rPr>
        <w:t xml:space="preserve"> </w:t>
      </w:r>
      <w:r>
        <w:t>имеет право применить следующие дисциплинарные взыскания: замечание, выговор, увольнение по соответствующим основаниям.</w:t>
      </w:r>
    </w:p>
    <w:p w14:paraId="6225B94F" w14:textId="77777777" w:rsidR="00B802A2" w:rsidRDefault="00B802A2">
      <w:pPr>
        <w:pStyle w:val="a3"/>
      </w:pPr>
    </w:p>
    <w:p w14:paraId="5C42F280" w14:textId="77777777" w:rsidR="00B802A2" w:rsidRDefault="00000000">
      <w:pPr>
        <w:pStyle w:val="a3"/>
        <w:spacing w:before="1"/>
        <w:ind w:left="142" w:right="451" w:firstLine="707"/>
        <w:jc w:val="both"/>
      </w:pPr>
      <w:r>
        <w:t>Административная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5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коррупционные</w:t>
      </w:r>
      <w:r>
        <w:rPr>
          <w:spacing w:val="-16"/>
        </w:rPr>
        <w:t xml:space="preserve"> </w:t>
      </w:r>
      <w:r>
        <w:t>правонарушения КоАП РФ устанавливает административную ответственность более чем за 20 правонарушений коррупционного характера (в том числе предусмотренных статьями 7.27, 7.29–7.32, 13.11, 13.14, 15.21, 19.28, 19.29 КоАП РФ):</w:t>
      </w:r>
    </w:p>
    <w:p w14:paraId="0F5DFA6F" w14:textId="77777777" w:rsidR="00B802A2" w:rsidRDefault="00000000">
      <w:pPr>
        <w:pStyle w:val="a5"/>
        <w:numPr>
          <w:ilvl w:val="0"/>
          <w:numId w:val="2"/>
        </w:numPr>
        <w:tabs>
          <w:tab w:val="left" w:pos="347"/>
        </w:tabs>
        <w:ind w:right="452" w:firstLine="0"/>
        <w:jc w:val="left"/>
        <w:rPr>
          <w:sz w:val="28"/>
        </w:rPr>
      </w:pPr>
      <w:r>
        <w:rPr>
          <w:sz w:val="28"/>
        </w:rPr>
        <w:t>мелкое</w:t>
      </w:r>
      <w:r>
        <w:rPr>
          <w:spacing w:val="36"/>
          <w:sz w:val="28"/>
        </w:rPr>
        <w:t xml:space="preserve"> </w:t>
      </w:r>
      <w:r>
        <w:rPr>
          <w:sz w:val="28"/>
        </w:rPr>
        <w:t>хищение</w:t>
      </w:r>
      <w:r>
        <w:rPr>
          <w:spacing w:val="36"/>
          <w:sz w:val="28"/>
        </w:rPr>
        <w:t xml:space="preserve"> </w:t>
      </w:r>
      <w:r>
        <w:rPr>
          <w:sz w:val="28"/>
        </w:rPr>
        <w:t>(в</w:t>
      </w:r>
      <w:r>
        <w:rPr>
          <w:spacing w:val="3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8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38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3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6"/>
          <w:sz w:val="28"/>
        </w:rPr>
        <w:t xml:space="preserve"> </w:t>
      </w:r>
      <w:r>
        <w:rPr>
          <w:sz w:val="28"/>
        </w:rPr>
        <w:t>путем присвоения или растраты);</w:t>
      </w:r>
    </w:p>
    <w:p w14:paraId="235D3750" w14:textId="77777777" w:rsidR="00B802A2" w:rsidRDefault="00000000">
      <w:pPr>
        <w:pStyle w:val="a5"/>
        <w:numPr>
          <w:ilvl w:val="0"/>
          <w:numId w:val="2"/>
        </w:numPr>
        <w:tabs>
          <w:tab w:val="left" w:pos="359"/>
        </w:tabs>
        <w:ind w:right="452" w:firstLine="0"/>
        <w:jc w:val="left"/>
        <w:rPr>
          <w:sz w:val="28"/>
        </w:rPr>
      </w:pPr>
      <w:r>
        <w:rPr>
          <w:sz w:val="28"/>
        </w:rPr>
        <w:t>нарушение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поставки</w:t>
      </w:r>
      <w:r>
        <w:rPr>
          <w:spacing w:val="40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выполнение работ, оказание услуг для нужд заказчиков;</w:t>
      </w:r>
    </w:p>
    <w:p w14:paraId="4A1FBA60" w14:textId="77777777" w:rsidR="00B802A2" w:rsidRDefault="00000000">
      <w:pPr>
        <w:pStyle w:val="a5"/>
        <w:numPr>
          <w:ilvl w:val="0"/>
          <w:numId w:val="2"/>
        </w:numPr>
        <w:tabs>
          <w:tab w:val="left" w:pos="304"/>
        </w:tabs>
        <w:spacing w:line="321" w:lineRule="exact"/>
        <w:ind w:left="304" w:hanging="162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рынке</w:t>
      </w:r>
      <w:r>
        <w:rPr>
          <w:spacing w:val="-9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бумаг;</w:t>
      </w:r>
    </w:p>
    <w:p w14:paraId="3E3DC533" w14:textId="77777777" w:rsidR="00B802A2" w:rsidRDefault="00000000">
      <w:pPr>
        <w:pStyle w:val="a5"/>
        <w:numPr>
          <w:ilvl w:val="0"/>
          <w:numId w:val="2"/>
        </w:numPr>
        <w:tabs>
          <w:tab w:val="left" w:pos="295"/>
        </w:tabs>
        <w:ind w:right="451" w:firstLine="0"/>
        <w:jc w:val="left"/>
        <w:rPr>
          <w:sz w:val="28"/>
        </w:rPr>
      </w:pPr>
      <w:r>
        <w:rPr>
          <w:sz w:val="28"/>
        </w:rPr>
        <w:t>нарушение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7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4"/>
          <w:sz w:val="28"/>
        </w:rPr>
        <w:t xml:space="preserve"> </w:t>
      </w:r>
      <w:r>
        <w:rPr>
          <w:sz w:val="28"/>
        </w:rPr>
        <w:t>сбора,</w:t>
      </w:r>
      <w:r>
        <w:rPr>
          <w:spacing w:val="-15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использования или распространения информации о гражданах (персональных данных);</w:t>
      </w:r>
    </w:p>
    <w:p w14:paraId="62C30493" w14:textId="77777777" w:rsidR="00B802A2" w:rsidRDefault="00000000">
      <w:pPr>
        <w:pStyle w:val="a5"/>
        <w:numPr>
          <w:ilvl w:val="0"/>
          <w:numId w:val="2"/>
        </w:numPr>
        <w:tabs>
          <w:tab w:val="left" w:pos="304"/>
        </w:tabs>
        <w:spacing w:line="321" w:lineRule="exact"/>
        <w:ind w:left="304" w:hanging="162"/>
        <w:jc w:val="left"/>
        <w:rPr>
          <w:sz w:val="28"/>
        </w:rPr>
      </w:pPr>
      <w:r>
        <w:rPr>
          <w:sz w:val="28"/>
        </w:rPr>
        <w:t>разглашение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ограниченным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доступом;</w:t>
      </w:r>
    </w:p>
    <w:p w14:paraId="6E936D71" w14:textId="77777777" w:rsidR="00B802A2" w:rsidRDefault="00000000">
      <w:pPr>
        <w:pStyle w:val="a5"/>
        <w:numPr>
          <w:ilvl w:val="0"/>
          <w:numId w:val="2"/>
        </w:numPr>
        <w:tabs>
          <w:tab w:val="left" w:pos="304"/>
        </w:tabs>
        <w:spacing w:before="2" w:line="322" w:lineRule="exact"/>
        <w:ind w:left="304" w:hanging="162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незаконного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вознаграждения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имени</w:t>
      </w:r>
      <w:r>
        <w:rPr>
          <w:spacing w:val="-8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лица;</w:t>
      </w:r>
    </w:p>
    <w:p w14:paraId="28DA736D" w14:textId="77777777" w:rsidR="00B802A2" w:rsidRDefault="00000000">
      <w:pPr>
        <w:pStyle w:val="a5"/>
        <w:numPr>
          <w:ilvl w:val="0"/>
          <w:numId w:val="2"/>
        </w:numPr>
        <w:tabs>
          <w:tab w:val="left" w:pos="473"/>
          <w:tab w:val="left" w:pos="2058"/>
          <w:tab w:val="left" w:pos="3821"/>
          <w:tab w:val="left" w:pos="4195"/>
          <w:tab w:val="left" w:pos="5536"/>
          <w:tab w:val="left" w:pos="7368"/>
        </w:tabs>
        <w:ind w:right="451" w:firstLine="0"/>
        <w:jc w:val="left"/>
        <w:rPr>
          <w:sz w:val="28"/>
        </w:rPr>
      </w:pPr>
      <w:r>
        <w:rPr>
          <w:spacing w:val="-2"/>
          <w:sz w:val="28"/>
        </w:rPr>
        <w:t>незаконное</w:t>
      </w:r>
      <w:r>
        <w:rPr>
          <w:sz w:val="28"/>
        </w:rPr>
        <w:tab/>
      </w:r>
      <w:r>
        <w:rPr>
          <w:spacing w:val="-2"/>
          <w:sz w:val="28"/>
        </w:rPr>
        <w:t>привлечение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трудовой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 xml:space="preserve">государственного </w:t>
      </w:r>
      <w:r>
        <w:rPr>
          <w:sz w:val="28"/>
        </w:rPr>
        <w:t>служащего (бывшего государственного служащего) и другие.</w:t>
      </w:r>
    </w:p>
    <w:p w14:paraId="5F8ADB50" w14:textId="77777777" w:rsidR="00B802A2" w:rsidRDefault="00000000">
      <w:pPr>
        <w:pStyle w:val="a3"/>
        <w:ind w:left="142" w:right="446" w:firstLine="707"/>
        <w:jc w:val="both"/>
      </w:pPr>
      <w:r>
        <w:t>За совершение административных правонарушений коррупционной направленности могут налагаться и применяться следующие административные наказания: административный штраф, административный арест, дисквалификация.</w:t>
      </w:r>
    </w:p>
    <w:p w14:paraId="6D0C672C" w14:textId="77777777" w:rsidR="00B802A2" w:rsidRDefault="00B802A2">
      <w:pPr>
        <w:pStyle w:val="a3"/>
        <w:spacing w:before="24"/>
      </w:pPr>
    </w:p>
    <w:p w14:paraId="0FDEFE65" w14:textId="77777777" w:rsidR="00B802A2" w:rsidRDefault="00000000">
      <w:pPr>
        <w:pStyle w:val="a3"/>
        <w:spacing w:line="259" w:lineRule="auto"/>
        <w:ind w:left="142" w:right="451" w:firstLine="707"/>
        <w:jc w:val="both"/>
      </w:pPr>
      <w:r>
        <w:t>Уголовная ответственность за преступления коррупционной направленности установлена Уголовном кодексе РФ.</w:t>
      </w:r>
    </w:p>
    <w:p w14:paraId="78D22275" w14:textId="77777777" w:rsidR="00B802A2" w:rsidRDefault="00000000">
      <w:pPr>
        <w:pStyle w:val="a3"/>
        <w:spacing w:before="1" w:line="259" w:lineRule="auto"/>
        <w:ind w:left="142" w:right="447" w:firstLine="707"/>
        <w:jc w:val="both"/>
      </w:pPr>
      <w:r>
        <w:t>К преступлениям коррупционной направленности относятся противоправные деяния, связанные со злоупотреблением служебным положением, дачей взятки, получением взятки, злоупотреблением полномочиями, коммерческим подкупом либо иным незаконным использованием физическим</w:t>
      </w:r>
      <w:r>
        <w:rPr>
          <w:spacing w:val="-1"/>
        </w:rPr>
        <w:t xml:space="preserve"> </w:t>
      </w:r>
      <w:r>
        <w:t>лицом</w:t>
      </w:r>
      <w:r>
        <w:rPr>
          <w:spacing w:val="-1"/>
        </w:rPr>
        <w:t xml:space="preserve"> </w:t>
      </w:r>
      <w:r>
        <w:t xml:space="preserve">своего должностного положения вопреки </w:t>
      </w:r>
      <w:r>
        <w:rPr>
          <w:spacing w:val="-2"/>
        </w:rPr>
        <w:t>законным</w:t>
      </w:r>
      <w:r>
        <w:rPr>
          <w:spacing w:val="-10"/>
        </w:rPr>
        <w:t xml:space="preserve"> </w:t>
      </w:r>
      <w:r>
        <w:rPr>
          <w:spacing w:val="-2"/>
        </w:rPr>
        <w:t>интересам</w:t>
      </w:r>
      <w:r>
        <w:rPr>
          <w:spacing w:val="-6"/>
        </w:rPr>
        <w:t xml:space="preserve"> </w:t>
      </w:r>
      <w:r>
        <w:rPr>
          <w:spacing w:val="-2"/>
        </w:rPr>
        <w:t>общества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государства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целях</w:t>
      </w:r>
      <w:r>
        <w:rPr>
          <w:spacing w:val="-5"/>
        </w:rPr>
        <w:t xml:space="preserve"> </w:t>
      </w:r>
      <w:r>
        <w:rPr>
          <w:spacing w:val="-2"/>
        </w:rPr>
        <w:t>получения</w:t>
      </w:r>
      <w:r>
        <w:rPr>
          <w:spacing w:val="-4"/>
        </w:rPr>
        <w:t xml:space="preserve"> </w:t>
      </w:r>
      <w:r>
        <w:rPr>
          <w:spacing w:val="-2"/>
        </w:rPr>
        <w:t>выгоды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4"/>
        </w:rPr>
        <w:t>виде</w:t>
      </w:r>
    </w:p>
    <w:p w14:paraId="3080E46E" w14:textId="77777777" w:rsidR="00B802A2" w:rsidRDefault="00B802A2">
      <w:pPr>
        <w:spacing w:line="259" w:lineRule="auto"/>
        <w:jc w:val="both"/>
        <w:sectPr w:rsidR="00B802A2">
          <w:pgSz w:w="11910" w:h="16840"/>
          <w:pgMar w:top="1040" w:right="400" w:bottom="280" w:left="1560" w:header="720" w:footer="720" w:gutter="0"/>
          <w:cols w:space="720"/>
        </w:sectPr>
      </w:pPr>
    </w:p>
    <w:p w14:paraId="5BC8289A" w14:textId="77777777" w:rsidR="00B802A2" w:rsidRDefault="00000000">
      <w:pPr>
        <w:pStyle w:val="a3"/>
        <w:spacing w:before="74" w:line="259" w:lineRule="auto"/>
        <w:ind w:left="142" w:right="449"/>
        <w:jc w:val="both"/>
      </w:pPr>
      <w:r>
        <w:lastRenderedPageBreak/>
        <w:t>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лицами,</w:t>
      </w:r>
      <w:r>
        <w:rPr>
          <w:spacing w:val="-14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совершение</w:t>
      </w:r>
      <w:r>
        <w:rPr>
          <w:spacing w:val="-14"/>
        </w:rPr>
        <w:t xml:space="preserve"> </w:t>
      </w:r>
      <w:r>
        <w:t>вышеуказанных</w:t>
      </w:r>
      <w:r>
        <w:rPr>
          <w:spacing w:val="-15"/>
        </w:rPr>
        <w:t xml:space="preserve"> </w:t>
      </w:r>
      <w:r>
        <w:t>деяний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имени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интересах юридического лица (глава 23 и глава 30 УК РФ).</w:t>
      </w:r>
    </w:p>
    <w:p w14:paraId="28CA7137" w14:textId="77777777" w:rsidR="00B802A2" w:rsidRDefault="00000000">
      <w:pPr>
        <w:pStyle w:val="a3"/>
        <w:spacing w:line="259" w:lineRule="auto"/>
        <w:ind w:left="142" w:right="450" w:firstLine="707"/>
        <w:jc w:val="both"/>
      </w:pPr>
      <w:r>
        <w:rPr>
          <w:spacing w:val="-2"/>
        </w:rPr>
        <w:t>За</w:t>
      </w:r>
      <w:r>
        <w:rPr>
          <w:spacing w:val="-5"/>
        </w:rPr>
        <w:t xml:space="preserve"> </w:t>
      </w:r>
      <w:r>
        <w:rPr>
          <w:spacing w:val="-2"/>
        </w:rPr>
        <w:t>преступления</w:t>
      </w:r>
      <w:r>
        <w:rPr>
          <w:spacing w:val="-3"/>
        </w:rPr>
        <w:t xml:space="preserve"> </w:t>
      </w:r>
      <w:r>
        <w:rPr>
          <w:spacing w:val="-2"/>
        </w:rPr>
        <w:t>коррупционной</w:t>
      </w:r>
      <w:r>
        <w:rPr>
          <w:spacing w:val="-3"/>
        </w:rPr>
        <w:t xml:space="preserve"> </w:t>
      </w:r>
      <w:r>
        <w:rPr>
          <w:spacing w:val="-2"/>
        </w:rPr>
        <w:t>направленности</w:t>
      </w:r>
      <w:r>
        <w:rPr>
          <w:spacing w:val="-3"/>
        </w:rPr>
        <w:t xml:space="preserve"> </w:t>
      </w:r>
      <w:r>
        <w:rPr>
          <w:spacing w:val="-2"/>
        </w:rPr>
        <w:t>УК</w:t>
      </w:r>
      <w:r>
        <w:rPr>
          <w:spacing w:val="-3"/>
        </w:rPr>
        <w:t xml:space="preserve"> </w:t>
      </w:r>
      <w:r>
        <w:rPr>
          <w:spacing w:val="-2"/>
        </w:rPr>
        <w:t>РФ</w:t>
      </w:r>
      <w:r>
        <w:rPr>
          <w:spacing w:val="-6"/>
        </w:rPr>
        <w:t xml:space="preserve"> </w:t>
      </w:r>
      <w:r>
        <w:rPr>
          <w:spacing w:val="-2"/>
        </w:rPr>
        <w:t xml:space="preserve">предусмотрены </w:t>
      </w:r>
      <w:r>
        <w:t>следующие виды наказаний: штраф, лишение права занимать определенные должности или заниматься определенной деятельностью, обязательные работы, исправительные работы, принудительные работы, ограничение свободы, лишение свободы на определенный срок.</w:t>
      </w:r>
    </w:p>
    <w:p w14:paraId="79661994" w14:textId="77777777" w:rsidR="00B802A2" w:rsidRDefault="00000000">
      <w:pPr>
        <w:pStyle w:val="a3"/>
        <w:spacing w:before="160" w:line="322" w:lineRule="exact"/>
        <w:ind w:left="142"/>
        <w:jc w:val="both"/>
      </w:pPr>
      <w:r>
        <w:t>Гражданско-правовая</w:t>
      </w:r>
      <w:r>
        <w:rPr>
          <w:spacing w:val="-14"/>
        </w:rPr>
        <w:t xml:space="preserve"> </w:t>
      </w:r>
      <w:r>
        <w:t>ответственность</w:t>
      </w:r>
      <w:r>
        <w:rPr>
          <w:spacing w:val="-13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коррупционные</w:t>
      </w:r>
      <w:r>
        <w:rPr>
          <w:spacing w:val="-14"/>
        </w:rPr>
        <w:t xml:space="preserve"> </w:t>
      </w:r>
      <w:r>
        <w:rPr>
          <w:spacing w:val="-2"/>
        </w:rPr>
        <w:t>правонарушения.</w:t>
      </w:r>
    </w:p>
    <w:p w14:paraId="5CF0315C" w14:textId="77777777" w:rsidR="00B802A2" w:rsidRDefault="00000000">
      <w:pPr>
        <w:pStyle w:val="a3"/>
        <w:ind w:left="142" w:right="450" w:firstLine="698"/>
        <w:jc w:val="both"/>
      </w:pPr>
      <w:r>
        <w:t>Согласно</w:t>
      </w:r>
      <w:r>
        <w:rPr>
          <w:spacing w:val="-6"/>
        </w:rPr>
        <w:t xml:space="preserve"> </w:t>
      </w:r>
      <w:r>
        <w:t>ст.</w:t>
      </w:r>
      <w:r>
        <w:rPr>
          <w:spacing w:val="-7"/>
        </w:rPr>
        <w:t xml:space="preserve"> </w:t>
      </w:r>
      <w:r>
        <w:t>575</w:t>
      </w:r>
      <w:r>
        <w:rPr>
          <w:spacing w:val="-6"/>
        </w:rPr>
        <w:t xml:space="preserve"> </w:t>
      </w:r>
      <w:r>
        <w:t>ГК</w:t>
      </w:r>
      <w:r>
        <w:rPr>
          <w:spacing w:val="-9"/>
        </w:rPr>
        <w:t xml:space="preserve"> </w:t>
      </w:r>
      <w:r>
        <w:t>РФ</w:t>
      </w:r>
      <w:r>
        <w:rPr>
          <w:spacing w:val="-8"/>
        </w:rPr>
        <w:t xml:space="preserve"> </w:t>
      </w:r>
      <w:r>
        <w:t>запрещается</w:t>
      </w:r>
      <w:r>
        <w:rPr>
          <w:spacing w:val="-6"/>
        </w:rPr>
        <w:t xml:space="preserve"> </w:t>
      </w:r>
      <w:r>
        <w:t>дарение,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исключением</w:t>
      </w:r>
      <w:r>
        <w:rPr>
          <w:spacing w:val="-6"/>
        </w:rPr>
        <w:t xml:space="preserve"> </w:t>
      </w:r>
      <w:r>
        <w:t>обычных подарков, стоимость которых не превышает 3000 рублей, работникам образовательных организаций.</w:t>
      </w:r>
    </w:p>
    <w:p w14:paraId="05A27429" w14:textId="77777777" w:rsidR="00B802A2" w:rsidRDefault="00000000">
      <w:pPr>
        <w:pStyle w:val="a3"/>
        <w:spacing w:before="1"/>
        <w:ind w:left="142" w:right="448" w:firstLine="698"/>
        <w:jc w:val="both"/>
      </w:pPr>
      <w:r>
        <w:t>Под «</w:t>
      </w:r>
      <w:r>
        <w:rPr>
          <w:b/>
        </w:rPr>
        <w:t>подарком</w:t>
      </w:r>
      <w:r>
        <w:t>» понимаются безвозмездно переданные в собственность вещи, денежные и иные вознаграждения, ссуды, предоставление услуг, оплата развлечений, отдыха, транспортных расходов.</w:t>
      </w:r>
    </w:p>
    <w:p w14:paraId="444F0549" w14:textId="77777777" w:rsidR="00B802A2" w:rsidRDefault="00000000">
      <w:pPr>
        <w:pStyle w:val="a3"/>
        <w:ind w:left="142" w:right="447" w:firstLine="698"/>
        <w:jc w:val="both"/>
      </w:pPr>
      <w:r>
        <w:rPr>
          <w:b/>
        </w:rPr>
        <w:t>Подарком</w:t>
      </w:r>
      <w:r>
        <w:rPr>
          <w:b/>
          <w:spacing w:val="-2"/>
        </w:rPr>
        <w:t xml:space="preserve"> </w:t>
      </w:r>
      <w:r>
        <w:t>признается не только какая-то вещь, но и имущественное право или освобождение от имущественной обязанности. Главными признаками подарка являются безвозмездность и переход в собственность одаряемого. Подарок предлагается без ожидания аналогичных ответных действий или соответствующей платы со стороны одаряемого.</w:t>
      </w:r>
    </w:p>
    <w:p w14:paraId="268AAACC" w14:textId="77777777" w:rsidR="00B802A2" w:rsidRDefault="00000000">
      <w:pPr>
        <w:pStyle w:val="a3"/>
        <w:ind w:left="142" w:right="449" w:firstLine="698"/>
        <w:jc w:val="both"/>
      </w:pPr>
      <w:r>
        <w:t xml:space="preserve">Вместе с тем, когда у одаряемого возникает обязанность в обмен на подарок выполнить определенные действия, связанные со служебным положением получателя, подарок может расцениваться как взятка. К категории таких подарков относятся и подарочные карты с денежным </w:t>
      </w:r>
      <w:r>
        <w:rPr>
          <w:spacing w:val="-2"/>
        </w:rPr>
        <w:t>номиналом.</w:t>
      </w:r>
    </w:p>
    <w:p w14:paraId="30C70F74" w14:textId="77777777" w:rsidR="00B802A2" w:rsidRDefault="00000000">
      <w:pPr>
        <w:pStyle w:val="a3"/>
        <w:ind w:left="142" w:right="448" w:firstLine="698"/>
        <w:jc w:val="both"/>
      </w:pPr>
      <w:r>
        <w:t>Лица,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</w:t>
      </w:r>
      <w:r>
        <w:rPr>
          <w:spacing w:val="-4"/>
        </w:rPr>
        <w:t xml:space="preserve"> </w:t>
      </w:r>
      <w:r>
        <w:t>связано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исполнением</w:t>
      </w:r>
      <w:r>
        <w:rPr>
          <w:spacing w:val="-7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(должностных)</w:t>
      </w:r>
      <w:r>
        <w:rPr>
          <w:spacing w:val="-7"/>
        </w:rPr>
        <w:t xml:space="preserve"> </w:t>
      </w:r>
      <w:r>
        <w:t>обязанностей (канцелярские принадлежности выдаваемые всем участникам мероприятий, цветы и ценные подарки, которые вручены в качестве поощрения (награды).</w:t>
      </w:r>
    </w:p>
    <w:p w14:paraId="5FA8A995" w14:textId="77777777" w:rsidR="00B802A2" w:rsidRDefault="00000000">
      <w:pPr>
        <w:pStyle w:val="a3"/>
        <w:spacing w:line="322" w:lineRule="exact"/>
        <w:ind w:left="840"/>
        <w:jc w:val="both"/>
      </w:pPr>
      <w:r>
        <w:t>Форма</w:t>
      </w:r>
      <w:r>
        <w:rPr>
          <w:spacing w:val="-5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получении</w:t>
      </w:r>
      <w:r>
        <w:rPr>
          <w:spacing w:val="-7"/>
        </w:rPr>
        <w:t xml:space="preserve"> </w:t>
      </w:r>
      <w:r>
        <w:t>подарка</w:t>
      </w:r>
      <w:r>
        <w:rPr>
          <w:spacing w:val="-4"/>
        </w:rPr>
        <w:t xml:space="preserve"> </w:t>
      </w:r>
      <w:r>
        <w:t>см.</w:t>
      </w:r>
      <w:r>
        <w:rPr>
          <w:spacing w:val="-6"/>
        </w:rPr>
        <w:t xml:space="preserve"> </w:t>
      </w:r>
      <w:r>
        <w:t>Приложение</w:t>
      </w:r>
      <w:r>
        <w:rPr>
          <w:spacing w:val="-8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Памятке.</w:t>
      </w:r>
    </w:p>
    <w:p w14:paraId="647EAE2A" w14:textId="77777777" w:rsidR="00B802A2" w:rsidRDefault="00B802A2">
      <w:pPr>
        <w:pStyle w:val="a3"/>
        <w:spacing w:before="187"/>
      </w:pPr>
    </w:p>
    <w:p w14:paraId="6AEC76D1" w14:textId="77777777" w:rsidR="00B802A2" w:rsidRDefault="00000000">
      <w:pPr>
        <w:pStyle w:val="a3"/>
        <w:ind w:left="142" w:right="451" w:firstLine="698"/>
        <w:jc w:val="both"/>
      </w:pPr>
      <w:r>
        <w:t xml:space="preserve">Работники обязаны 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</w:t>
      </w:r>
      <w:r>
        <w:rPr>
          <w:spacing w:val="-2"/>
        </w:rPr>
        <w:t>правонарушений.</w:t>
      </w:r>
    </w:p>
    <w:p w14:paraId="0C972FE8" w14:textId="77777777" w:rsidR="00B802A2" w:rsidRDefault="00B802A2">
      <w:pPr>
        <w:jc w:val="both"/>
        <w:sectPr w:rsidR="00B802A2">
          <w:pgSz w:w="11910" w:h="16840"/>
          <w:pgMar w:top="1040" w:right="400" w:bottom="280" w:left="1560" w:header="720" w:footer="720" w:gutter="0"/>
          <w:cols w:space="720"/>
        </w:sectPr>
      </w:pPr>
    </w:p>
    <w:p w14:paraId="1F15940D" w14:textId="77777777" w:rsidR="00B802A2" w:rsidRDefault="00000000">
      <w:pPr>
        <w:pStyle w:val="a3"/>
        <w:spacing w:before="74"/>
        <w:ind w:left="127" w:right="928" w:firstLine="722"/>
        <w:jc w:val="both"/>
      </w:pPr>
      <w:r>
        <w:lastRenderedPageBreak/>
        <w:t>При осуществлении антикоррупционной политики в области закупочной деятельности сотрудники общеобразовательных учреждений должны руководствоваться следующими принципами раскрытия и урегулирования конфликта интересов и обязательно для исполнения:</w:t>
      </w:r>
    </w:p>
    <w:p w14:paraId="19DD761D" w14:textId="77777777" w:rsidR="00B802A2" w:rsidRDefault="00000000">
      <w:pPr>
        <w:pStyle w:val="a5"/>
        <w:numPr>
          <w:ilvl w:val="0"/>
          <w:numId w:val="1"/>
        </w:numPr>
        <w:tabs>
          <w:tab w:val="left" w:pos="849"/>
        </w:tabs>
        <w:spacing w:before="2" w:line="322" w:lineRule="exact"/>
        <w:ind w:left="849" w:hanging="707"/>
        <w:jc w:val="both"/>
        <w:rPr>
          <w:sz w:val="28"/>
        </w:rPr>
      </w:pPr>
      <w:r>
        <w:rPr>
          <w:spacing w:val="-2"/>
          <w:sz w:val="28"/>
        </w:rPr>
        <w:t>законность;</w:t>
      </w:r>
    </w:p>
    <w:p w14:paraId="600903A2" w14:textId="77777777" w:rsidR="00B802A2" w:rsidRDefault="00000000">
      <w:pPr>
        <w:pStyle w:val="a5"/>
        <w:numPr>
          <w:ilvl w:val="0"/>
          <w:numId w:val="1"/>
        </w:numPr>
        <w:tabs>
          <w:tab w:val="left" w:pos="849"/>
        </w:tabs>
        <w:spacing w:line="322" w:lineRule="exact"/>
        <w:ind w:left="849" w:hanging="707"/>
        <w:jc w:val="both"/>
        <w:rPr>
          <w:sz w:val="28"/>
        </w:rPr>
      </w:pPr>
      <w:r>
        <w:rPr>
          <w:sz w:val="28"/>
        </w:rPr>
        <w:t>информационная</w:t>
      </w:r>
      <w:r>
        <w:rPr>
          <w:spacing w:val="-9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закупки;</w:t>
      </w:r>
    </w:p>
    <w:p w14:paraId="54DD5A88" w14:textId="77777777" w:rsidR="00B802A2" w:rsidRDefault="00000000">
      <w:pPr>
        <w:pStyle w:val="a5"/>
        <w:numPr>
          <w:ilvl w:val="0"/>
          <w:numId w:val="1"/>
        </w:numPr>
        <w:tabs>
          <w:tab w:val="left" w:pos="849"/>
        </w:tabs>
        <w:ind w:left="142" w:right="934" w:firstLine="0"/>
        <w:jc w:val="both"/>
        <w:rPr>
          <w:sz w:val="28"/>
        </w:rPr>
      </w:pPr>
      <w:r>
        <w:rPr>
          <w:sz w:val="28"/>
        </w:rPr>
        <w:t xml:space="preserve">равноправие, справедливость, отсутствие дискриминации и необоснованных ограничений конкуренции по отношению к участникам </w:t>
      </w:r>
      <w:r>
        <w:rPr>
          <w:spacing w:val="-2"/>
          <w:sz w:val="28"/>
        </w:rPr>
        <w:t>закупки;</w:t>
      </w:r>
    </w:p>
    <w:p w14:paraId="4AE6F6D6" w14:textId="77777777" w:rsidR="00B802A2" w:rsidRDefault="00000000">
      <w:pPr>
        <w:pStyle w:val="a5"/>
        <w:numPr>
          <w:ilvl w:val="0"/>
          <w:numId w:val="1"/>
        </w:numPr>
        <w:tabs>
          <w:tab w:val="left" w:pos="849"/>
        </w:tabs>
        <w:spacing w:before="1"/>
        <w:ind w:left="142" w:right="934" w:firstLine="0"/>
        <w:jc w:val="both"/>
        <w:rPr>
          <w:sz w:val="28"/>
        </w:rPr>
      </w:pPr>
      <w:r>
        <w:rPr>
          <w:sz w:val="28"/>
        </w:rPr>
        <w:t>целевое и экономически эффективное расходование денежных средств на приобретение продукции и реализация мер, направленных на сокращение издержек заказчика;</w:t>
      </w:r>
    </w:p>
    <w:p w14:paraId="19984B02" w14:textId="77777777" w:rsidR="00B802A2" w:rsidRDefault="00000000">
      <w:pPr>
        <w:pStyle w:val="a5"/>
        <w:numPr>
          <w:ilvl w:val="0"/>
          <w:numId w:val="1"/>
        </w:numPr>
        <w:tabs>
          <w:tab w:val="left" w:pos="849"/>
        </w:tabs>
        <w:spacing w:line="242" w:lineRule="auto"/>
        <w:ind w:left="142" w:right="934" w:firstLine="0"/>
        <w:jc w:val="both"/>
        <w:rPr>
          <w:sz w:val="28"/>
        </w:rPr>
      </w:pPr>
      <w:r>
        <w:rPr>
          <w:sz w:val="28"/>
        </w:rPr>
        <w:t>отсутствие ограничения допуска к участию в закупке путем установления неизмеримых требований к участникам закупки;</w:t>
      </w:r>
    </w:p>
    <w:p w14:paraId="02824859" w14:textId="77777777" w:rsidR="00B802A2" w:rsidRDefault="00000000">
      <w:pPr>
        <w:pStyle w:val="a5"/>
        <w:numPr>
          <w:ilvl w:val="0"/>
          <w:numId w:val="1"/>
        </w:numPr>
        <w:tabs>
          <w:tab w:val="left" w:pos="849"/>
        </w:tabs>
        <w:ind w:left="142" w:right="935" w:firstLine="0"/>
        <w:jc w:val="both"/>
        <w:rPr>
          <w:sz w:val="28"/>
        </w:rPr>
      </w:pPr>
      <w:r>
        <w:rPr>
          <w:sz w:val="28"/>
        </w:rPr>
        <w:t xml:space="preserve">неотвратимость ответственности за совершение коррупционных </w:t>
      </w:r>
      <w:r>
        <w:rPr>
          <w:spacing w:val="-2"/>
          <w:sz w:val="28"/>
        </w:rPr>
        <w:t>правонарушений;</w:t>
      </w:r>
    </w:p>
    <w:p w14:paraId="5B1E2FC9" w14:textId="77777777" w:rsidR="00B802A2" w:rsidRDefault="00000000">
      <w:pPr>
        <w:pStyle w:val="a5"/>
        <w:numPr>
          <w:ilvl w:val="0"/>
          <w:numId w:val="1"/>
        </w:numPr>
        <w:tabs>
          <w:tab w:val="left" w:pos="849"/>
        </w:tabs>
        <w:ind w:left="142" w:right="928" w:firstLine="0"/>
        <w:jc w:val="both"/>
        <w:rPr>
          <w:sz w:val="28"/>
        </w:rPr>
      </w:pPr>
      <w:r>
        <w:rPr>
          <w:sz w:val="28"/>
        </w:rPr>
        <w:t>приоритетное применение мер по предупреждению коррупции в закупочной деятельности;</w:t>
      </w:r>
    </w:p>
    <w:p w14:paraId="301C075E" w14:textId="77777777" w:rsidR="00B802A2" w:rsidRDefault="00000000">
      <w:pPr>
        <w:pStyle w:val="a5"/>
        <w:numPr>
          <w:ilvl w:val="0"/>
          <w:numId w:val="1"/>
        </w:numPr>
        <w:tabs>
          <w:tab w:val="left" w:pos="849"/>
        </w:tabs>
        <w:ind w:left="142" w:right="935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заинтересованных лиц при осуществлении закупок.</w:t>
      </w:r>
    </w:p>
    <w:p w14:paraId="3E53675B" w14:textId="77777777" w:rsidR="00B802A2" w:rsidRDefault="00000000">
      <w:pPr>
        <w:pStyle w:val="a3"/>
        <w:spacing w:before="317"/>
        <w:ind w:left="142" w:right="926" w:firstLine="707"/>
        <w:jc w:val="both"/>
      </w:pPr>
      <w:r>
        <w:t xml:space="preserve">Согласно Устава Государственного казенного учреждения Луганской Народной Республики «Центр обеспечения деятельности образовательных организаций города Стаханова» (далее – Учреждение) сотрудники Учреждения для образовательных организаций в сфере закупочной деятельности могут давать исключительно только </w:t>
      </w:r>
      <w:r>
        <w:rPr>
          <w:spacing w:val="-2"/>
        </w:rPr>
        <w:t>консультации.</w:t>
      </w:r>
    </w:p>
    <w:p w14:paraId="20B0EF78" w14:textId="77777777" w:rsidR="00B802A2" w:rsidRDefault="00B802A2">
      <w:pPr>
        <w:pStyle w:val="a3"/>
      </w:pPr>
    </w:p>
    <w:p w14:paraId="3EDF872A" w14:textId="77777777" w:rsidR="00B802A2" w:rsidRDefault="00B802A2">
      <w:pPr>
        <w:pStyle w:val="a3"/>
      </w:pPr>
    </w:p>
    <w:p w14:paraId="2051356B" w14:textId="77777777" w:rsidR="00B802A2" w:rsidRDefault="00B802A2">
      <w:pPr>
        <w:pStyle w:val="a3"/>
      </w:pPr>
    </w:p>
    <w:p w14:paraId="667B1792" w14:textId="77777777" w:rsidR="00B802A2" w:rsidRDefault="00B802A2">
      <w:pPr>
        <w:pStyle w:val="a3"/>
      </w:pPr>
    </w:p>
    <w:p w14:paraId="1B4423BE" w14:textId="77777777" w:rsidR="00B802A2" w:rsidRDefault="00B802A2">
      <w:pPr>
        <w:pStyle w:val="a3"/>
      </w:pPr>
    </w:p>
    <w:p w14:paraId="201BF27D" w14:textId="77777777" w:rsidR="00B802A2" w:rsidRDefault="00B802A2">
      <w:pPr>
        <w:pStyle w:val="a3"/>
      </w:pPr>
    </w:p>
    <w:p w14:paraId="6B325D4E" w14:textId="77777777" w:rsidR="00B802A2" w:rsidRDefault="00B802A2">
      <w:pPr>
        <w:pStyle w:val="a3"/>
      </w:pPr>
    </w:p>
    <w:p w14:paraId="06326683" w14:textId="77777777" w:rsidR="00B802A2" w:rsidRDefault="00B802A2">
      <w:pPr>
        <w:pStyle w:val="a3"/>
      </w:pPr>
    </w:p>
    <w:p w14:paraId="569355BA" w14:textId="77777777" w:rsidR="00B802A2" w:rsidRDefault="00B802A2">
      <w:pPr>
        <w:pStyle w:val="a3"/>
      </w:pPr>
    </w:p>
    <w:p w14:paraId="6D4CABDD" w14:textId="77777777" w:rsidR="00B802A2" w:rsidRDefault="00B802A2">
      <w:pPr>
        <w:pStyle w:val="a3"/>
      </w:pPr>
    </w:p>
    <w:p w14:paraId="316A41AF" w14:textId="77777777" w:rsidR="00B802A2" w:rsidRDefault="00B802A2">
      <w:pPr>
        <w:pStyle w:val="a3"/>
      </w:pPr>
    </w:p>
    <w:p w14:paraId="5466AEEA" w14:textId="77777777" w:rsidR="00B802A2" w:rsidRDefault="00B802A2">
      <w:pPr>
        <w:pStyle w:val="a3"/>
      </w:pPr>
    </w:p>
    <w:p w14:paraId="025126C5" w14:textId="77777777" w:rsidR="00B802A2" w:rsidRDefault="00B802A2">
      <w:pPr>
        <w:pStyle w:val="a3"/>
      </w:pPr>
    </w:p>
    <w:p w14:paraId="7E490C49" w14:textId="77777777" w:rsidR="00B802A2" w:rsidRDefault="00B802A2">
      <w:pPr>
        <w:pStyle w:val="a3"/>
      </w:pPr>
    </w:p>
    <w:p w14:paraId="5369399E" w14:textId="77777777" w:rsidR="00B802A2" w:rsidRDefault="00B802A2">
      <w:pPr>
        <w:pStyle w:val="a3"/>
      </w:pPr>
    </w:p>
    <w:p w14:paraId="06D43EF0" w14:textId="77777777" w:rsidR="00B802A2" w:rsidRDefault="00B802A2">
      <w:pPr>
        <w:pStyle w:val="a3"/>
        <w:spacing w:before="232"/>
      </w:pPr>
    </w:p>
    <w:p w14:paraId="177F3D2E" w14:textId="77777777" w:rsidR="00B802A2" w:rsidRDefault="00000000">
      <w:pPr>
        <w:ind w:left="6452"/>
        <w:rPr>
          <w:sz w:val="26"/>
        </w:rPr>
      </w:pPr>
      <w:r>
        <w:rPr>
          <w:sz w:val="26"/>
        </w:rPr>
        <w:t>Приложение</w:t>
      </w:r>
      <w:r>
        <w:rPr>
          <w:spacing w:val="-8"/>
          <w:sz w:val="26"/>
        </w:rPr>
        <w:t xml:space="preserve"> </w:t>
      </w:r>
      <w:r>
        <w:rPr>
          <w:sz w:val="26"/>
        </w:rPr>
        <w:t>№1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Памятке</w:t>
      </w:r>
    </w:p>
    <w:p w14:paraId="075AC5D6" w14:textId="77777777" w:rsidR="00B802A2" w:rsidRDefault="00B802A2">
      <w:pPr>
        <w:rPr>
          <w:sz w:val="26"/>
        </w:rPr>
        <w:sectPr w:rsidR="00B802A2">
          <w:pgSz w:w="11910" w:h="16840"/>
          <w:pgMar w:top="1040" w:right="400" w:bottom="280" w:left="1560" w:header="720" w:footer="720" w:gutter="0"/>
          <w:cols w:space="720"/>
        </w:sectPr>
      </w:pPr>
    </w:p>
    <w:p w14:paraId="40645817" w14:textId="77777777" w:rsidR="00B802A2" w:rsidRDefault="00000000">
      <w:pPr>
        <w:spacing w:before="77"/>
        <w:ind w:left="7" w:right="313"/>
        <w:jc w:val="center"/>
        <w:rPr>
          <w:b/>
          <w:sz w:val="26"/>
        </w:rPr>
      </w:pPr>
      <w:r>
        <w:rPr>
          <w:b/>
          <w:sz w:val="26"/>
        </w:rPr>
        <w:lastRenderedPageBreak/>
        <w:t>Форма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уведомления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получении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подарка</w:t>
      </w:r>
    </w:p>
    <w:p w14:paraId="649450C8" w14:textId="77777777" w:rsidR="00B802A2" w:rsidRDefault="00B802A2">
      <w:pPr>
        <w:pStyle w:val="a3"/>
        <w:rPr>
          <w:b/>
          <w:sz w:val="20"/>
        </w:rPr>
      </w:pPr>
    </w:p>
    <w:p w14:paraId="28EBEE1C" w14:textId="77777777" w:rsidR="00B802A2" w:rsidRDefault="00000000">
      <w:pPr>
        <w:pStyle w:val="a3"/>
        <w:spacing w:before="3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B19E4E" wp14:editId="7C12E981">
                <wp:simplePos x="0" y="0"/>
                <wp:positionH relativeFrom="page">
                  <wp:posOffset>3871595</wp:posOffset>
                </wp:positionH>
                <wp:positionV relativeFrom="paragraph">
                  <wp:posOffset>185497</wp:posOffset>
                </wp:positionV>
                <wp:extent cx="30740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4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4035">
                              <a:moveTo>
                                <a:pt x="0" y="0"/>
                              </a:moveTo>
                              <a:lnTo>
                                <a:pt x="307378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DEC98" id="Graphic 5" o:spid="_x0000_s1026" style="position:absolute;margin-left:304.85pt;margin-top:14.6pt;width:242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4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" path="m,l3073780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7E1A7FC2" w14:textId="77777777" w:rsidR="00B802A2" w:rsidRDefault="00000000">
      <w:pPr>
        <w:spacing w:line="275" w:lineRule="exact"/>
        <w:ind w:left="4537"/>
        <w:rPr>
          <w:sz w:val="24"/>
        </w:rPr>
      </w:pP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14:paraId="59A442A4" w14:textId="77777777" w:rsidR="00B802A2" w:rsidRDefault="00000000">
      <w:pPr>
        <w:tabs>
          <w:tab w:val="left" w:pos="5161"/>
          <w:tab w:val="left" w:pos="9577"/>
        </w:tabs>
        <w:spacing w:line="253" w:lineRule="exact"/>
        <w:ind w:left="4537"/>
      </w:pPr>
      <w:r>
        <w:rPr>
          <w:spacing w:val="-5"/>
        </w:rPr>
        <w:t>от</w:t>
      </w:r>
      <w:r>
        <w:tab/>
      </w:r>
      <w:r>
        <w:rPr>
          <w:u w:val="single"/>
        </w:rPr>
        <w:tab/>
      </w:r>
    </w:p>
    <w:p w14:paraId="0D9D6F83" w14:textId="77777777" w:rsidR="00B802A2" w:rsidRDefault="00000000">
      <w:pPr>
        <w:pStyle w:val="a3"/>
        <w:spacing w:before="7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C94EB87" wp14:editId="781C8902">
                <wp:simplePos x="0" y="0"/>
                <wp:positionH relativeFrom="page">
                  <wp:posOffset>4033392</wp:posOffset>
                </wp:positionH>
                <wp:positionV relativeFrom="paragraph">
                  <wp:posOffset>210573</wp:posOffset>
                </wp:positionV>
                <wp:extent cx="300736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73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7360" h="6350">
                              <a:moveTo>
                                <a:pt x="300710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007106" y="6096"/>
                              </a:lnTo>
                              <a:lnTo>
                                <a:pt x="3007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E007A" id="Graphic 6" o:spid="_x0000_s1026" style="position:absolute;margin-left:317.6pt;margin-top:16.6pt;width:236.8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73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" path="m3007106,l,,,6096r3007106,l300710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CBB793" w14:textId="77777777" w:rsidR="00B802A2" w:rsidRDefault="00000000">
      <w:pPr>
        <w:spacing w:before="18"/>
        <w:ind w:left="4820"/>
      </w:pPr>
      <w:r>
        <w:t>(Ф.И.О.,</w:t>
      </w:r>
      <w:r>
        <w:rPr>
          <w:spacing w:val="-7"/>
        </w:rPr>
        <w:t xml:space="preserve"> </w:t>
      </w:r>
      <w:r>
        <w:t>занимаемая</w:t>
      </w:r>
      <w:r>
        <w:rPr>
          <w:spacing w:val="-6"/>
        </w:rPr>
        <w:t xml:space="preserve"> </w:t>
      </w:r>
      <w:r>
        <w:rPr>
          <w:spacing w:val="-2"/>
        </w:rPr>
        <w:t>должность)</w:t>
      </w:r>
    </w:p>
    <w:p w14:paraId="014E6B15" w14:textId="77777777" w:rsidR="00B802A2" w:rsidRDefault="00B802A2">
      <w:pPr>
        <w:pStyle w:val="a3"/>
        <w:rPr>
          <w:sz w:val="19"/>
        </w:rPr>
      </w:pPr>
    </w:p>
    <w:tbl>
      <w:tblPr>
        <w:tblStyle w:val="TableNormal"/>
        <w:tblW w:w="0" w:type="auto"/>
        <w:tblInd w:w="1061" w:type="dxa"/>
        <w:tblLayout w:type="fixed"/>
        <w:tblLook w:val="01E0" w:firstRow="1" w:lastRow="1" w:firstColumn="1" w:lastColumn="1" w:noHBand="0" w:noVBand="0"/>
      </w:tblPr>
      <w:tblGrid>
        <w:gridCol w:w="3822"/>
        <w:gridCol w:w="538"/>
        <w:gridCol w:w="1229"/>
        <w:gridCol w:w="1366"/>
        <w:gridCol w:w="438"/>
      </w:tblGrid>
      <w:tr w:rsidR="00B802A2" w14:paraId="3EB41AAF" w14:textId="77777777">
        <w:trPr>
          <w:trHeight w:val="244"/>
        </w:trPr>
        <w:tc>
          <w:tcPr>
            <w:tcW w:w="3822" w:type="dxa"/>
          </w:tcPr>
          <w:p w14:paraId="386EAEAA" w14:textId="77777777" w:rsidR="00B802A2" w:rsidRDefault="00000000">
            <w:pPr>
              <w:pStyle w:val="TableParagraph"/>
              <w:spacing w:line="225" w:lineRule="exact"/>
              <w:ind w:left="50"/>
            </w:pPr>
            <w:r>
              <w:t>Уведомление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получении</w:t>
            </w:r>
            <w:r>
              <w:rPr>
                <w:spacing w:val="-5"/>
              </w:rPr>
              <w:t xml:space="preserve"> </w:t>
            </w:r>
            <w:r>
              <w:t>подарка</w:t>
            </w:r>
            <w:r>
              <w:rPr>
                <w:spacing w:val="-5"/>
              </w:rPr>
              <w:t xml:space="preserve"> от</w:t>
            </w:r>
          </w:p>
        </w:tc>
        <w:tc>
          <w:tcPr>
            <w:tcW w:w="538" w:type="dxa"/>
          </w:tcPr>
          <w:p w14:paraId="092F85C8" w14:textId="77777777" w:rsidR="00B802A2" w:rsidRDefault="00000000">
            <w:pPr>
              <w:pStyle w:val="TableParagraph"/>
              <w:tabs>
                <w:tab w:val="left" w:pos="764"/>
              </w:tabs>
              <w:spacing w:line="225" w:lineRule="exact"/>
              <w:ind w:left="213" w:right="-231"/>
            </w:pPr>
            <w:r>
              <w:rPr>
                <w:spacing w:val="4"/>
              </w:rPr>
              <w:t>“</w:t>
            </w:r>
            <w:r>
              <w:rPr>
                <w:u w:val="single"/>
              </w:rPr>
              <w:tab/>
            </w:r>
          </w:p>
        </w:tc>
        <w:tc>
          <w:tcPr>
            <w:tcW w:w="1229" w:type="dxa"/>
          </w:tcPr>
          <w:p w14:paraId="7F2BF64F" w14:textId="77777777" w:rsidR="00B802A2" w:rsidRDefault="00000000">
            <w:pPr>
              <w:pStyle w:val="TableParagraph"/>
              <w:tabs>
                <w:tab w:val="left" w:pos="2034"/>
              </w:tabs>
              <w:spacing w:line="225" w:lineRule="exact"/>
              <w:ind w:left="227" w:right="-807"/>
            </w:pPr>
            <w:r>
              <w:t>”</w:t>
            </w:r>
            <w:r>
              <w:rPr>
                <w:spacing w:val="58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366" w:type="dxa"/>
          </w:tcPr>
          <w:p w14:paraId="54953ECB" w14:textId="77777777" w:rsidR="00B802A2" w:rsidRDefault="00000000">
            <w:pPr>
              <w:pStyle w:val="TableParagraph"/>
              <w:tabs>
                <w:tab w:val="left" w:pos="1571"/>
              </w:tabs>
              <w:spacing w:line="225" w:lineRule="exact"/>
              <w:ind w:left="904" w:right="-216"/>
            </w:pP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</w:p>
        </w:tc>
        <w:tc>
          <w:tcPr>
            <w:tcW w:w="438" w:type="dxa"/>
          </w:tcPr>
          <w:p w14:paraId="7C96C297" w14:textId="77777777" w:rsidR="00B802A2" w:rsidRDefault="00000000">
            <w:pPr>
              <w:pStyle w:val="TableParagraph"/>
              <w:spacing w:line="225" w:lineRule="exact"/>
              <w:ind w:left="241"/>
            </w:pPr>
            <w:r>
              <w:rPr>
                <w:spacing w:val="-5"/>
              </w:rPr>
              <w:t>г.</w:t>
            </w:r>
          </w:p>
        </w:tc>
      </w:tr>
    </w:tbl>
    <w:p w14:paraId="1E7080EB" w14:textId="77777777" w:rsidR="00B802A2" w:rsidRDefault="00000000">
      <w:pPr>
        <w:tabs>
          <w:tab w:val="left" w:pos="3118"/>
          <w:tab w:val="left" w:pos="9577"/>
        </w:tabs>
        <w:spacing w:before="251"/>
        <w:ind w:left="708"/>
      </w:pPr>
      <w:r>
        <w:t>Извещаю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получении</w:t>
      </w:r>
      <w:r>
        <w:tab/>
      </w:r>
      <w:r>
        <w:rPr>
          <w:u w:val="single"/>
        </w:rPr>
        <w:tab/>
      </w:r>
    </w:p>
    <w:p w14:paraId="5D0E8CF0" w14:textId="77777777" w:rsidR="00B802A2" w:rsidRDefault="00000000">
      <w:pPr>
        <w:spacing w:before="30" w:line="253" w:lineRule="exact"/>
        <w:ind w:left="5523"/>
      </w:pPr>
      <w:r>
        <w:t xml:space="preserve">(дата </w:t>
      </w:r>
      <w:r>
        <w:rPr>
          <w:spacing w:val="-2"/>
        </w:rPr>
        <w:t>получения)</w:t>
      </w:r>
    </w:p>
    <w:p w14:paraId="1241BDAA" w14:textId="77777777" w:rsidR="00B802A2" w:rsidRDefault="00000000">
      <w:pPr>
        <w:tabs>
          <w:tab w:val="left" w:pos="1752"/>
          <w:tab w:val="left" w:pos="9577"/>
        </w:tabs>
        <w:ind w:left="142"/>
      </w:pPr>
      <w:r>
        <w:t>подарка(</w:t>
      </w:r>
      <w:proofErr w:type="spellStart"/>
      <w:r>
        <w:t>ов</w:t>
      </w:r>
      <w:proofErr w:type="spellEnd"/>
      <w:r>
        <w:t>)</w:t>
      </w:r>
      <w:r>
        <w:rPr>
          <w:spacing w:val="-8"/>
        </w:rPr>
        <w:t xml:space="preserve"> </w:t>
      </w:r>
      <w:r>
        <w:rPr>
          <w:spacing w:val="-5"/>
        </w:rPr>
        <w:t>на</w:t>
      </w:r>
      <w:r>
        <w:tab/>
      </w:r>
      <w:r>
        <w:rPr>
          <w:u w:val="single"/>
        </w:rPr>
        <w:tab/>
      </w:r>
    </w:p>
    <w:p w14:paraId="7F15DA80" w14:textId="77777777" w:rsidR="00B802A2" w:rsidRDefault="00000000">
      <w:pPr>
        <w:spacing w:before="30" w:after="2"/>
        <w:ind w:left="2689" w:right="448" w:hanging="413"/>
      </w:pPr>
      <w:r>
        <w:t>(наименование</w:t>
      </w:r>
      <w:r>
        <w:rPr>
          <w:spacing w:val="-9"/>
        </w:rPr>
        <w:t xml:space="preserve"> </w:t>
      </w:r>
      <w:r>
        <w:t>протокольного</w:t>
      </w:r>
      <w:r>
        <w:rPr>
          <w:spacing w:val="-9"/>
        </w:rPr>
        <w:t xml:space="preserve"> </w:t>
      </w:r>
      <w:r>
        <w:t>мероприятия,</w:t>
      </w:r>
      <w:r>
        <w:rPr>
          <w:spacing w:val="-9"/>
        </w:rPr>
        <w:t xml:space="preserve"> </w:t>
      </w:r>
      <w:r>
        <w:t>служебной</w:t>
      </w:r>
      <w:r>
        <w:rPr>
          <w:spacing w:val="-9"/>
        </w:rPr>
        <w:t xml:space="preserve"> </w:t>
      </w:r>
      <w:r>
        <w:t>командировки, другого официального мероприятия, место и дата проведения)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3572"/>
        <w:gridCol w:w="1703"/>
        <w:gridCol w:w="1703"/>
      </w:tblGrid>
      <w:tr w:rsidR="00B802A2" w14:paraId="08C0906D" w14:textId="77777777">
        <w:trPr>
          <w:trHeight w:val="505"/>
        </w:trPr>
        <w:tc>
          <w:tcPr>
            <w:tcW w:w="2737" w:type="dxa"/>
            <w:tcBorders>
              <w:left w:val="nil"/>
            </w:tcBorders>
          </w:tcPr>
          <w:p w14:paraId="046C661A" w14:textId="77777777" w:rsidR="00B802A2" w:rsidRDefault="00000000">
            <w:pPr>
              <w:pStyle w:val="TableParagraph"/>
              <w:spacing w:line="252" w:lineRule="exact"/>
              <w:ind w:left="998" w:hanging="312"/>
            </w:pPr>
            <w:r>
              <w:rPr>
                <w:spacing w:val="-2"/>
              </w:rPr>
              <w:t>Наименование подарка</w:t>
            </w:r>
          </w:p>
        </w:tc>
        <w:tc>
          <w:tcPr>
            <w:tcW w:w="3572" w:type="dxa"/>
          </w:tcPr>
          <w:p w14:paraId="4D95A1D3" w14:textId="77777777" w:rsidR="00B802A2" w:rsidRDefault="00000000">
            <w:pPr>
              <w:pStyle w:val="TableParagraph"/>
              <w:spacing w:line="252" w:lineRule="exact"/>
              <w:ind w:left="1168" w:right="593" w:hanging="574"/>
            </w:pPr>
            <w:r>
              <w:t>Характеристика</w:t>
            </w:r>
            <w:r>
              <w:rPr>
                <w:spacing w:val="-14"/>
              </w:rPr>
              <w:t xml:space="preserve"> </w:t>
            </w:r>
            <w:r>
              <w:t>подарка, его описание</w:t>
            </w:r>
          </w:p>
        </w:tc>
        <w:tc>
          <w:tcPr>
            <w:tcW w:w="1703" w:type="dxa"/>
          </w:tcPr>
          <w:p w14:paraId="006E0634" w14:textId="77777777" w:rsidR="00B802A2" w:rsidRDefault="00000000">
            <w:pPr>
              <w:pStyle w:val="TableParagraph"/>
              <w:spacing w:line="252" w:lineRule="exact"/>
              <w:ind w:left="349" w:right="297" w:hanging="58"/>
            </w:pPr>
            <w:r>
              <w:rPr>
                <w:spacing w:val="-2"/>
              </w:rPr>
              <w:t>Количество предметов</w:t>
            </w:r>
          </w:p>
        </w:tc>
        <w:tc>
          <w:tcPr>
            <w:tcW w:w="1703" w:type="dxa"/>
            <w:tcBorders>
              <w:right w:val="nil"/>
            </w:tcBorders>
          </w:tcPr>
          <w:p w14:paraId="17F0B79C" w14:textId="77777777" w:rsidR="00B802A2" w:rsidRDefault="00000000">
            <w:pPr>
              <w:pStyle w:val="TableParagraph"/>
              <w:spacing w:line="252" w:lineRule="exact"/>
              <w:ind w:left="372" w:right="348" w:hanging="39"/>
            </w:pPr>
            <w:r>
              <w:rPr>
                <w:spacing w:val="-2"/>
              </w:rPr>
              <w:t xml:space="preserve">Стоимость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 xml:space="preserve">рублях </w:t>
            </w:r>
            <w:r>
              <w:rPr>
                <w:spacing w:val="-10"/>
                <w:vertAlign w:val="superscript"/>
              </w:rPr>
              <w:t>*</w:t>
            </w:r>
          </w:p>
        </w:tc>
      </w:tr>
      <w:tr w:rsidR="00B802A2" w14:paraId="63ACC2CA" w14:textId="77777777">
        <w:trPr>
          <w:trHeight w:val="251"/>
        </w:trPr>
        <w:tc>
          <w:tcPr>
            <w:tcW w:w="2737" w:type="dxa"/>
            <w:tcBorders>
              <w:left w:val="nil"/>
            </w:tcBorders>
          </w:tcPr>
          <w:p w14:paraId="5E715FC7" w14:textId="77777777" w:rsidR="00B802A2" w:rsidRDefault="00000000">
            <w:pPr>
              <w:pStyle w:val="TableParagraph"/>
              <w:spacing w:line="232" w:lineRule="exact"/>
              <w:ind w:left="40"/>
            </w:pPr>
            <w:r>
              <w:rPr>
                <w:spacing w:val="-5"/>
              </w:rPr>
              <w:t>1.</w:t>
            </w:r>
          </w:p>
        </w:tc>
        <w:tc>
          <w:tcPr>
            <w:tcW w:w="3572" w:type="dxa"/>
          </w:tcPr>
          <w:p w14:paraId="3E744400" w14:textId="77777777" w:rsidR="00B802A2" w:rsidRDefault="00B802A2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14:paraId="0D6188F9" w14:textId="77777777" w:rsidR="00B802A2" w:rsidRDefault="00B802A2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right w:val="nil"/>
            </w:tcBorders>
          </w:tcPr>
          <w:p w14:paraId="71D06B2E" w14:textId="77777777" w:rsidR="00B802A2" w:rsidRDefault="00B802A2">
            <w:pPr>
              <w:pStyle w:val="TableParagraph"/>
              <w:rPr>
                <w:sz w:val="18"/>
              </w:rPr>
            </w:pPr>
          </w:p>
        </w:tc>
      </w:tr>
      <w:tr w:rsidR="00B802A2" w14:paraId="35CAF4B2" w14:textId="77777777">
        <w:trPr>
          <w:trHeight w:val="253"/>
        </w:trPr>
        <w:tc>
          <w:tcPr>
            <w:tcW w:w="2737" w:type="dxa"/>
            <w:tcBorders>
              <w:left w:val="nil"/>
            </w:tcBorders>
          </w:tcPr>
          <w:p w14:paraId="75B99B9E" w14:textId="77777777" w:rsidR="00B802A2" w:rsidRDefault="00000000">
            <w:pPr>
              <w:pStyle w:val="TableParagraph"/>
              <w:spacing w:line="234" w:lineRule="exact"/>
              <w:ind w:left="40"/>
            </w:pPr>
            <w:r>
              <w:rPr>
                <w:spacing w:val="-5"/>
              </w:rPr>
              <w:t>2.</w:t>
            </w:r>
          </w:p>
        </w:tc>
        <w:tc>
          <w:tcPr>
            <w:tcW w:w="3572" w:type="dxa"/>
          </w:tcPr>
          <w:p w14:paraId="6C93ED3D" w14:textId="77777777" w:rsidR="00B802A2" w:rsidRDefault="00B802A2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14:paraId="02012C48" w14:textId="77777777" w:rsidR="00B802A2" w:rsidRDefault="00B802A2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right w:val="nil"/>
            </w:tcBorders>
          </w:tcPr>
          <w:p w14:paraId="020C8806" w14:textId="77777777" w:rsidR="00B802A2" w:rsidRDefault="00B802A2">
            <w:pPr>
              <w:pStyle w:val="TableParagraph"/>
              <w:rPr>
                <w:sz w:val="18"/>
              </w:rPr>
            </w:pPr>
          </w:p>
        </w:tc>
      </w:tr>
      <w:tr w:rsidR="00B802A2" w14:paraId="24729082" w14:textId="77777777">
        <w:trPr>
          <w:trHeight w:val="251"/>
        </w:trPr>
        <w:tc>
          <w:tcPr>
            <w:tcW w:w="2737" w:type="dxa"/>
            <w:tcBorders>
              <w:left w:val="nil"/>
            </w:tcBorders>
          </w:tcPr>
          <w:p w14:paraId="461A2913" w14:textId="77777777" w:rsidR="00B802A2" w:rsidRDefault="00000000">
            <w:pPr>
              <w:pStyle w:val="TableParagraph"/>
              <w:spacing w:line="232" w:lineRule="exact"/>
              <w:ind w:left="40"/>
            </w:pPr>
            <w:r>
              <w:rPr>
                <w:spacing w:val="-5"/>
              </w:rPr>
              <w:t>3.</w:t>
            </w:r>
          </w:p>
        </w:tc>
        <w:tc>
          <w:tcPr>
            <w:tcW w:w="3572" w:type="dxa"/>
          </w:tcPr>
          <w:p w14:paraId="74A69CFC" w14:textId="77777777" w:rsidR="00B802A2" w:rsidRDefault="00B802A2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14:paraId="36E15CA5" w14:textId="77777777" w:rsidR="00B802A2" w:rsidRDefault="00B802A2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right w:val="nil"/>
            </w:tcBorders>
          </w:tcPr>
          <w:p w14:paraId="7EABEB65" w14:textId="77777777" w:rsidR="00B802A2" w:rsidRDefault="00B802A2">
            <w:pPr>
              <w:pStyle w:val="TableParagraph"/>
              <w:rPr>
                <w:sz w:val="18"/>
              </w:rPr>
            </w:pPr>
          </w:p>
        </w:tc>
      </w:tr>
      <w:tr w:rsidR="00B802A2" w14:paraId="548F0780" w14:textId="77777777">
        <w:trPr>
          <w:trHeight w:val="253"/>
        </w:trPr>
        <w:tc>
          <w:tcPr>
            <w:tcW w:w="2737" w:type="dxa"/>
            <w:tcBorders>
              <w:left w:val="nil"/>
            </w:tcBorders>
          </w:tcPr>
          <w:p w14:paraId="5A1E86CB" w14:textId="77777777" w:rsidR="00B802A2" w:rsidRDefault="00000000">
            <w:pPr>
              <w:pStyle w:val="TableParagraph"/>
              <w:spacing w:line="234" w:lineRule="exact"/>
              <w:ind w:left="40"/>
            </w:pPr>
            <w:r>
              <w:rPr>
                <w:spacing w:val="-2"/>
              </w:rPr>
              <w:t>Итого</w:t>
            </w:r>
          </w:p>
        </w:tc>
        <w:tc>
          <w:tcPr>
            <w:tcW w:w="3572" w:type="dxa"/>
          </w:tcPr>
          <w:p w14:paraId="60260318" w14:textId="77777777" w:rsidR="00B802A2" w:rsidRDefault="00B802A2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14:paraId="2D519865" w14:textId="77777777" w:rsidR="00B802A2" w:rsidRDefault="00B802A2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right w:val="nil"/>
            </w:tcBorders>
          </w:tcPr>
          <w:p w14:paraId="2E502B04" w14:textId="77777777" w:rsidR="00B802A2" w:rsidRDefault="00B802A2">
            <w:pPr>
              <w:pStyle w:val="TableParagraph"/>
              <w:rPr>
                <w:sz w:val="18"/>
              </w:rPr>
            </w:pPr>
          </w:p>
        </w:tc>
      </w:tr>
    </w:tbl>
    <w:p w14:paraId="0E1FAB8B" w14:textId="77777777" w:rsidR="00B802A2" w:rsidRDefault="00B802A2">
      <w:pPr>
        <w:pStyle w:val="a3"/>
        <w:spacing w:before="33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7922"/>
        <w:gridCol w:w="962"/>
        <w:gridCol w:w="778"/>
      </w:tblGrid>
      <w:tr w:rsidR="00B802A2" w14:paraId="77B355E9" w14:textId="77777777">
        <w:trPr>
          <w:trHeight w:val="260"/>
        </w:trPr>
        <w:tc>
          <w:tcPr>
            <w:tcW w:w="7922" w:type="dxa"/>
          </w:tcPr>
          <w:p w14:paraId="7004B881" w14:textId="77777777" w:rsidR="00B802A2" w:rsidRDefault="00000000">
            <w:pPr>
              <w:pStyle w:val="TableParagraph"/>
              <w:tabs>
                <w:tab w:val="left" w:pos="7927"/>
              </w:tabs>
              <w:spacing w:line="240" w:lineRule="exact"/>
              <w:ind w:left="50" w:right="-15"/>
            </w:pPr>
            <w:r>
              <w:t>Приложение:</w:t>
            </w:r>
            <w:r>
              <w:rPr>
                <w:spacing w:val="140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962" w:type="dxa"/>
          </w:tcPr>
          <w:p w14:paraId="002711DF" w14:textId="77777777" w:rsidR="00B802A2" w:rsidRDefault="00000000">
            <w:pPr>
              <w:pStyle w:val="TableParagraph"/>
              <w:tabs>
                <w:tab w:val="left" w:pos="970"/>
              </w:tabs>
              <w:spacing w:line="240" w:lineRule="exact"/>
              <w:ind w:left="44" w:right="-15"/>
            </w:pPr>
            <w:r>
              <w:t>на</w:t>
            </w:r>
            <w:r>
              <w:rPr>
                <w:spacing w:val="38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78" w:type="dxa"/>
          </w:tcPr>
          <w:p w14:paraId="75E545CA" w14:textId="77777777" w:rsidR="00B802A2" w:rsidRDefault="00000000">
            <w:pPr>
              <w:pStyle w:val="TableParagraph"/>
              <w:spacing w:line="240" w:lineRule="exact"/>
              <w:ind w:left="42"/>
            </w:pPr>
            <w:r>
              <w:rPr>
                <w:spacing w:val="-2"/>
              </w:rPr>
              <w:t>листах.</w:t>
            </w:r>
          </w:p>
        </w:tc>
      </w:tr>
      <w:tr w:rsidR="00B802A2" w14:paraId="5B2F57A9" w14:textId="77777777">
        <w:trPr>
          <w:trHeight w:val="248"/>
        </w:trPr>
        <w:tc>
          <w:tcPr>
            <w:tcW w:w="7922" w:type="dxa"/>
          </w:tcPr>
          <w:p w14:paraId="35F3B9B7" w14:textId="77777777" w:rsidR="00B802A2" w:rsidRDefault="00000000">
            <w:pPr>
              <w:pStyle w:val="TableParagraph"/>
              <w:spacing w:line="228" w:lineRule="exact"/>
              <w:ind w:left="3427"/>
            </w:pPr>
            <w:r>
              <w:rPr>
                <w:spacing w:val="-2"/>
              </w:rPr>
              <w:t>(наименование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документа)</w:t>
            </w:r>
          </w:p>
        </w:tc>
        <w:tc>
          <w:tcPr>
            <w:tcW w:w="962" w:type="dxa"/>
          </w:tcPr>
          <w:p w14:paraId="622874E0" w14:textId="77777777" w:rsidR="00B802A2" w:rsidRDefault="00B802A2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14:paraId="45189595" w14:textId="77777777" w:rsidR="00B802A2" w:rsidRDefault="00B802A2">
            <w:pPr>
              <w:pStyle w:val="TableParagraph"/>
              <w:rPr>
                <w:sz w:val="18"/>
              </w:rPr>
            </w:pPr>
          </w:p>
        </w:tc>
      </w:tr>
    </w:tbl>
    <w:p w14:paraId="4242C2C4" w14:textId="77777777" w:rsidR="00B802A2" w:rsidRDefault="00B802A2">
      <w:pPr>
        <w:pStyle w:val="a3"/>
        <w:spacing w:before="32" w:after="1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839"/>
        <w:gridCol w:w="3203"/>
        <w:gridCol w:w="1690"/>
        <w:gridCol w:w="747"/>
        <w:gridCol w:w="239"/>
      </w:tblGrid>
      <w:tr w:rsidR="00B802A2" w14:paraId="37BFAEE3" w14:textId="77777777">
        <w:trPr>
          <w:trHeight w:val="512"/>
        </w:trPr>
        <w:tc>
          <w:tcPr>
            <w:tcW w:w="3839" w:type="dxa"/>
          </w:tcPr>
          <w:p w14:paraId="1636A0EA" w14:textId="77777777" w:rsidR="00B802A2" w:rsidRDefault="00000000">
            <w:pPr>
              <w:pStyle w:val="TableParagraph"/>
              <w:spacing w:line="244" w:lineRule="exact"/>
              <w:ind w:left="50"/>
            </w:pPr>
            <w:r>
              <w:t>Лицо,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представившее</w:t>
            </w:r>
          </w:p>
          <w:p w14:paraId="48C7DDF7" w14:textId="77777777" w:rsidR="00B802A2" w:rsidRDefault="00000000">
            <w:pPr>
              <w:pStyle w:val="TableParagraph"/>
              <w:tabs>
                <w:tab w:val="left" w:pos="2349"/>
                <w:tab w:val="left" w:pos="3818"/>
              </w:tabs>
              <w:spacing w:line="249" w:lineRule="exact"/>
              <w:ind w:left="50"/>
            </w:pPr>
            <w:r>
              <w:rPr>
                <w:spacing w:val="-2"/>
              </w:rPr>
              <w:t>уведомление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3203" w:type="dxa"/>
          </w:tcPr>
          <w:p w14:paraId="369B25F9" w14:textId="77777777" w:rsidR="00B802A2" w:rsidRDefault="00000000">
            <w:pPr>
              <w:pStyle w:val="TableParagraph"/>
              <w:tabs>
                <w:tab w:val="left" w:pos="2389"/>
                <w:tab w:val="left" w:pos="2665"/>
                <w:tab w:val="left" w:pos="3217"/>
              </w:tabs>
              <w:spacing w:before="243" w:line="249" w:lineRule="exact"/>
              <w:ind w:left="70" w:right="-29"/>
              <w:jc w:val="center"/>
            </w:pPr>
            <w:r>
              <w:rPr>
                <w:u w:val="single"/>
              </w:rPr>
              <w:tab/>
            </w:r>
            <w:r>
              <w:tab/>
              <w:t>“</w:t>
            </w:r>
            <w:r>
              <w:rPr>
                <w:spacing w:val="-28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690" w:type="dxa"/>
          </w:tcPr>
          <w:p w14:paraId="790C81BE" w14:textId="77777777" w:rsidR="00B802A2" w:rsidRDefault="00000000">
            <w:pPr>
              <w:pStyle w:val="TableParagraph"/>
              <w:tabs>
                <w:tab w:val="left" w:pos="1639"/>
              </w:tabs>
              <w:spacing w:before="243" w:line="249" w:lineRule="exact"/>
              <w:ind w:right="19"/>
              <w:jc w:val="center"/>
            </w:pPr>
            <w:r>
              <w:t>”</w:t>
            </w:r>
            <w:r>
              <w:rPr>
                <w:spacing w:val="75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47" w:type="dxa"/>
          </w:tcPr>
          <w:p w14:paraId="6FDA5061" w14:textId="77777777" w:rsidR="00B802A2" w:rsidRDefault="00000000">
            <w:pPr>
              <w:pStyle w:val="TableParagraph"/>
              <w:tabs>
                <w:tab w:val="left" w:pos="669"/>
              </w:tabs>
              <w:spacing w:before="243" w:line="249" w:lineRule="exact"/>
              <w:ind w:right="-15"/>
              <w:jc w:val="right"/>
            </w:pPr>
            <w:r>
              <w:t>20</w:t>
            </w:r>
            <w:r>
              <w:rPr>
                <w:spacing w:val="-27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39" w:type="dxa"/>
          </w:tcPr>
          <w:p w14:paraId="254A8AE8" w14:textId="77777777" w:rsidR="00B802A2" w:rsidRDefault="00000000">
            <w:pPr>
              <w:pStyle w:val="TableParagraph"/>
              <w:spacing w:before="243" w:line="249" w:lineRule="exact"/>
              <w:ind w:right="4"/>
              <w:jc w:val="center"/>
            </w:pPr>
            <w:r>
              <w:rPr>
                <w:spacing w:val="-5"/>
              </w:rPr>
              <w:t>г.</w:t>
            </w:r>
          </w:p>
        </w:tc>
      </w:tr>
      <w:tr w:rsidR="00B802A2" w14:paraId="591C57BF" w14:textId="77777777">
        <w:trPr>
          <w:trHeight w:val="573"/>
        </w:trPr>
        <w:tc>
          <w:tcPr>
            <w:tcW w:w="3839" w:type="dxa"/>
          </w:tcPr>
          <w:p w14:paraId="4FA514AE" w14:textId="77777777" w:rsidR="00B802A2" w:rsidRDefault="00000000">
            <w:pPr>
              <w:pStyle w:val="TableParagraph"/>
              <w:spacing w:line="248" w:lineRule="exact"/>
              <w:ind w:right="319"/>
              <w:jc w:val="right"/>
            </w:pPr>
            <w:r>
              <w:rPr>
                <w:spacing w:val="-2"/>
              </w:rPr>
              <w:t>(подпись)</w:t>
            </w:r>
          </w:p>
        </w:tc>
        <w:tc>
          <w:tcPr>
            <w:tcW w:w="3203" w:type="dxa"/>
          </w:tcPr>
          <w:p w14:paraId="0B17255D" w14:textId="77777777" w:rsidR="00B802A2" w:rsidRDefault="00000000">
            <w:pPr>
              <w:pStyle w:val="TableParagraph"/>
              <w:ind w:left="771" w:right="529" w:hanging="238"/>
            </w:pPr>
            <w:r>
              <w:rPr>
                <w:spacing w:val="-2"/>
              </w:rPr>
              <w:t>(расшифровка подписи)</w:t>
            </w:r>
          </w:p>
        </w:tc>
        <w:tc>
          <w:tcPr>
            <w:tcW w:w="1690" w:type="dxa"/>
          </w:tcPr>
          <w:p w14:paraId="12012593" w14:textId="77777777" w:rsidR="00B802A2" w:rsidRDefault="00B802A2">
            <w:pPr>
              <w:pStyle w:val="TableParagraph"/>
            </w:pPr>
          </w:p>
        </w:tc>
        <w:tc>
          <w:tcPr>
            <w:tcW w:w="747" w:type="dxa"/>
          </w:tcPr>
          <w:p w14:paraId="510B2223" w14:textId="77777777" w:rsidR="00B802A2" w:rsidRDefault="00B802A2">
            <w:pPr>
              <w:pStyle w:val="TableParagraph"/>
            </w:pPr>
          </w:p>
        </w:tc>
        <w:tc>
          <w:tcPr>
            <w:tcW w:w="239" w:type="dxa"/>
          </w:tcPr>
          <w:p w14:paraId="33297939" w14:textId="77777777" w:rsidR="00B802A2" w:rsidRDefault="00B802A2">
            <w:pPr>
              <w:pStyle w:val="TableParagraph"/>
            </w:pPr>
          </w:p>
        </w:tc>
      </w:tr>
      <w:tr w:rsidR="00B802A2" w14:paraId="0C32C8F9" w14:textId="77777777">
        <w:trPr>
          <w:trHeight w:val="585"/>
        </w:trPr>
        <w:tc>
          <w:tcPr>
            <w:tcW w:w="3839" w:type="dxa"/>
          </w:tcPr>
          <w:p w14:paraId="2F5F24A3" w14:textId="77777777" w:rsidR="00B802A2" w:rsidRDefault="00000000">
            <w:pPr>
              <w:pStyle w:val="TableParagraph"/>
              <w:spacing w:before="64" w:line="252" w:lineRule="exact"/>
              <w:ind w:left="50"/>
            </w:pPr>
            <w:r>
              <w:t>Лицо,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принявшее</w:t>
            </w:r>
          </w:p>
          <w:p w14:paraId="700D4A6B" w14:textId="77777777" w:rsidR="00B802A2" w:rsidRDefault="00000000">
            <w:pPr>
              <w:pStyle w:val="TableParagraph"/>
              <w:tabs>
                <w:tab w:val="left" w:pos="2349"/>
                <w:tab w:val="left" w:pos="3818"/>
              </w:tabs>
              <w:spacing w:line="249" w:lineRule="exact"/>
              <w:ind w:left="50"/>
            </w:pPr>
            <w:r>
              <w:rPr>
                <w:spacing w:val="-2"/>
              </w:rPr>
              <w:t>уведомление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3203" w:type="dxa"/>
          </w:tcPr>
          <w:p w14:paraId="48ECD678" w14:textId="77777777" w:rsidR="00B802A2" w:rsidRDefault="00B802A2">
            <w:pPr>
              <w:pStyle w:val="TableParagraph"/>
              <w:spacing w:before="63"/>
            </w:pPr>
          </w:p>
          <w:p w14:paraId="40EC8D24" w14:textId="77777777" w:rsidR="00B802A2" w:rsidRDefault="00000000">
            <w:pPr>
              <w:pStyle w:val="TableParagraph"/>
              <w:tabs>
                <w:tab w:val="left" w:pos="2389"/>
                <w:tab w:val="left" w:pos="2665"/>
                <w:tab w:val="left" w:pos="3217"/>
              </w:tabs>
              <w:spacing w:line="249" w:lineRule="exact"/>
              <w:ind w:left="70" w:right="-29"/>
              <w:jc w:val="center"/>
            </w:pPr>
            <w:r>
              <w:rPr>
                <w:u w:val="single"/>
              </w:rPr>
              <w:tab/>
            </w:r>
            <w:r>
              <w:tab/>
              <w:t>“</w:t>
            </w:r>
            <w:r>
              <w:rPr>
                <w:spacing w:val="-28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690" w:type="dxa"/>
          </w:tcPr>
          <w:p w14:paraId="4DEF65DC" w14:textId="77777777" w:rsidR="00B802A2" w:rsidRDefault="00B802A2">
            <w:pPr>
              <w:pStyle w:val="TableParagraph"/>
              <w:spacing w:before="63"/>
            </w:pPr>
          </w:p>
          <w:p w14:paraId="74238335" w14:textId="77777777" w:rsidR="00B802A2" w:rsidRDefault="00000000">
            <w:pPr>
              <w:pStyle w:val="TableParagraph"/>
              <w:tabs>
                <w:tab w:val="left" w:pos="1639"/>
              </w:tabs>
              <w:spacing w:line="249" w:lineRule="exact"/>
              <w:ind w:right="19"/>
              <w:jc w:val="center"/>
            </w:pPr>
            <w:r>
              <w:t>”</w:t>
            </w:r>
            <w:r>
              <w:rPr>
                <w:spacing w:val="75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47" w:type="dxa"/>
          </w:tcPr>
          <w:p w14:paraId="116D83BD" w14:textId="77777777" w:rsidR="00B802A2" w:rsidRDefault="00B802A2">
            <w:pPr>
              <w:pStyle w:val="TableParagraph"/>
              <w:spacing w:before="63"/>
            </w:pPr>
          </w:p>
          <w:p w14:paraId="3163AA53" w14:textId="77777777" w:rsidR="00B802A2" w:rsidRDefault="00000000">
            <w:pPr>
              <w:pStyle w:val="TableParagraph"/>
              <w:tabs>
                <w:tab w:val="left" w:pos="669"/>
              </w:tabs>
              <w:spacing w:line="249" w:lineRule="exact"/>
              <w:ind w:right="-15"/>
              <w:jc w:val="right"/>
            </w:pPr>
            <w:r>
              <w:t>20</w:t>
            </w:r>
            <w:r>
              <w:rPr>
                <w:spacing w:val="-27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39" w:type="dxa"/>
          </w:tcPr>
          <w:p w14:paraId="578A02A0" w14:textId="77777777" w:rsidR="00B802A2" w:rsidRDefault="00B802A2">
            <w:pPr>
              <w:pStyle w:val="TableParagraph"/>
              <w:spacing w:before="63"/>
            </w:pPr>
          </w:p>
          <w:p w14:paraId="6493911C" w14:textId="77777777" w:rsidR="00B802A2" w:rsidRDefault="00000000">
            <w:pPr>
              <w:pStyle w:val="TableParagraph"/>
              <w:spacing w:line="249" w:lineRule="exact"/>
              <w:ind w:right="4"/>
              <w:jc w:val="center"/>
            </w:pPr>
            <w:r>
              <w:rPr>
                <w:spacing w:val="-5"/>
              </w:rPr>
              <w:t>г.</w:t>
            </w:r>
          </w:p>
        </w:tc>
      </w:tr>
      <w:tr w:rsidR="00B802A2" w14:paraId="71BF0824" w14:textId="77777777">
        <w:trPr>
          <w:trHeight w:val="500"/>
        </w:trPr>
        <w:tc>
          <w:tcPr>
            <w:tcW w:w="3839" w:type="dxa"/>
          </w:tcPr>
          <w:p w14:paraId="1354BE38" w14:textId="77777777" w:rsidR="00B802A2" w:rsidRDefault="00000000">
            <w:pPr>
              <w:pStyle w:val="TableParagraph"/>
              <w:spacing w:line="248" w:lineRule="exact"/>
              <w:ind w:right="319"/>
              <w:jc w:val="right"/>
            </w:pPr>
            <w:r>
              <w:rPr>
                <w:spacing w:val="-2"/>
              </w:rPr>
              <w:t>(подпись)</w:t>
            </w:r>
          </w:p>
        </w:tc>
        <w:tc>
          <w:tcPr>
            <w:tcW w:w="3203" w:type="dxa"/>
          </w:tcPr>
          <w:p w14:paraId="351221F1" w14:textId="77777777" w:rsidR="00B802A2" w:rsidRDefault="00000000">
            <w:pPr>
              <w:pStyle w:val="TableParagraph"/>
              <w:spacing w:line="247" w:lineRule="exact"/>
              <w:ind w:left="70" w:right="865"/>
              <w:jc w:val="center"/>
            </w:pPr>
            <w:r>
              <w:rPr>
                <w:spacing w:val="-2"/>
              </w:rPr>
              <w:t>(расшифровка</w:t>
            </w:r>
          </w:p>
          <w:p w14:paraId="13ACEBDA" w14:textId="77777777" w:rsidR="00B802A2" w:rsidRDefault="00000000">
            <w:pPr>
              <w:pStyle w:val="TableParagraph"/>
              <w:spacing w:line="233" w:lineRule="exact"/>
              <w:ind w:left="70" w:right="861"/>
              <w:jc w:val="center"/>
            </w:pPr>
            <w:r>
              <w:rPr>
                <w:spacing w:val="-2"/>
              </w:rPr>
              <w:t>подписи)</w:t>
            </w:r>
          </w:p>
        </w:tc>
        <w:tc>
          <w:tcPr>
            <w:tcW w:w="1690" w:type="dxa"/>
          </w:tcPr>
          <w:p w14:paraId="6BE0C0BE" w14:textId="77777777" w:rsidR="00B802A2" w:rsidRDefault="00B802A2">
            <w:pPr>
              <w:pStyle w:val="TableParagraph"/>
            </w:pPr>
          </w:p>
        </w:tc>
        <w:tc>
          <w:tcPr>
            <w:tcW w:w="747" w:type="dxa"/>
          </w:tcPr>
          <w:p w14:paraId="284F1BDB" w14:textId="77777777" w:rsidR="00B802A2" w:rsidRDefault="00B802A2">
            <w:pPr>
              <w:pStyle w:val="TableParagraph"/>
            </w:pPr>
          </w:p>
        </w:tc>
        <w:tc>
          <w:tcPr>
            <w:tcW w:w="239" w:type="dxa"/>
          </w:tcPr>
          <w:p w14:paraId="7DEC6A82" w14:textId="77777777" w:rsidR="00B802A2" w:rsidRDefault="00B802A2">
            <w:pPr>
              <w:pStyle w:val="TableParagraph"/>
            </w:pPr>
          </w:p>
        </w:tc>
      </w:tr>
    </w:tbl>
    <w:p w14:paraId="48A8444A" w14:textId="77777777" w:rsidR="00B802A2" w:rsidRDefault="00000000">
      <w:pPr>
        <w:spacing w:before="245"/>
        <w:ind w:left="142"/>
      </w:pPr>
      <w:r>
        <w:t>Регистрационный</w:t>
      </w:r>
      <w:r>
        <w:rPr>
          <w:spacing w:val="-7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журнале</w:t>
      </w:r>
      <w:r>
        <w:rPr>
          <w:spacing w:val="-7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rPr>
          <w:spacing w:val="-2"/>
        </w:rPr>
        <w:t>уведомлений</w:t>
      </w:r>
    </w:p>
    <w:p w14:paraId="7A50A46B" w14:textId="77777777" w:rsidR="00B802A2" w:rsidRDefault="00000000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9C11260" wp14:editId="7EEAE86E">
                <wp:simplePos x="0" y="0"/>
                <wp:positionH relativeFrom="page">
                  <wp:posOffset>5203825</wp:posOffset>
                </wp:positionH>
                <wp:positionV relativeFrom="paragraph">
                  <wp:posOffset>114795</wp:posOffset>
                </wp:positionV>
                <wp:extent cx="183705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70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7055" h="6350">
                              <a:moveTo>
                                <a:pt x="183667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36674" y="6095"/>
                              </a:lnTo>
                              <a:lnTo>
                                <a:pt x="18366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67CD7" id="Graphic 7" o:spid="_x0000_s1026" style="position:absolute;margin-left:409.75pt;margin-top:9.05pt;width:144.6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70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" path="m1836674,l,,,6095r1836674,l183667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C09F66" w14:textId="77777777" w:rsidR="00B802A2" w:rsidRDefault="00B802A2">
      <w:pPr>
        <w:pStyle w:val="a3"/>
        <w:spacing w:after="1"/>
        <w:rPr>
          <w:sz w:val="15"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376"/>
        <w:gridCol w:w="1230"/>
        <w:gridCol w:w="1366"/>
        <w:gridCol w:w="438"/>
      </w:tblGrid>
      <w:tr w:rsidR="00B802A2" w14:paraId="030618F2" w14:textId="77777777">
        <w:trPr>
          <w:trHeight w:val="434"/>
        </w:trPr>
        <w:tc>
          <w:tcPr>
            <w:tcW w:w="376" w:type="dxa"/>
          </w:tcPr>
          <w:p w14:paraId="32AFCFB7" w14:textId="77777777" w:rsidR="00B802A2" w:rsidRDefault="00000000">
            <w:pPr>
              <w:pStyle w:val="TableParagraph"/>
              <w:spacing w:line="244" w:lineRule="exact"/>
              <w:ind w:left="5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14E3B209" wp14:editId="7E31B04C">
                      <wp:simplePos x="0" y="0"/>
                      <wp:positionH relativeFrom="column">
                        <wp:posOffset>104902</wp:posOffset>
                      </wp:positionH>
                      <wp:positionV relativeFrom="paragraph">
                        <wp:posOffset>269720</wp:posOffset>
                      </wp:positionV>
                      <wp:extent cx="260985" cy="63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985" cy="6350"/>
                                <a:chOff x="0" y="0"/>
                                <a:chExt cx="260985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609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985" h="6350">
                                      <a:moveTo>
                                        <a:pt x="2606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60603" y="6096"/>
                                      </a:lnTo>
                                      <a:lnTo>
                                        <a:pt x="2606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C4D2F8" id="Group 8" o:spid="_x0000_s1026" style="position:absolute;margin-left:8.25pt;margin-top:21.25pt;width:20.55pt;height:.5pt;z-index:15732224;mso-wrap-distance-left:0;mso-wrap-distance-right:0" coordsize="2609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">
                      <v:shape id="Graphic 9" o:spid="_x0000_s1027" style="position:absolute;width:260985;height:6350;visibility:visible;mso-wrap-style:square;v-text-anchor:top" coordsize="2609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" path="m260603,l,,,6096r260603,l26060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“</w:t>
            </w:r>
          </w:p>
        </w:tc>
        <w:tc>
          <w:tcPr>
            <w:tcW w:w="1230" w:type="dxa"/>
          </w:tcPr>
          <w:p w14:paraId="1DC07A26" w14:textId="77777777" w:rsidR="00B802A2" w:rsidRDefault="00000000">
            <w:pPr>
              <w:pStyle w:val="TableParagraph"/>
              <w:spacing w:line="244" w:lineRule="exact"/>
              <w:ind w:left="22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 wp14:anchorId="53455A2E" wp14:editId="26A1793E">
                      <wp:simplePos x="0" y="0"/>
                      <wp:positionH relativeFrom="column">
                        <wp:posOffset>280517</wp:posOffset>
                      </wp:positionH>
                      <wp:positionV relativeFrom="paragraph">
                        <wp:posOffset>269720</wp:posOffset>
                      </wp:positionV>
                      <wp:extent cx="980440" cy="63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0440" cy="6350"/>
                                <a:chOff x="0" y="0"/>
                                <a:chExt cx="98044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9804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0440" h="6350">
                                      <a:moveTo>
                                        <a:pt x="980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980236" y="6096"/>
                                      </a:lnTo>
                                      <a:lnTo>
                                        <a:pt x="980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09E314" id="Group 10" o:spid="_x0000_s1026" style="position:absolute;margin-left:22.1pt;margin-top:21.25pt;width:77.2pt;height:.5pt;z-index:15732736;mso-wrap-distance-left:0;mso-wrap-distance-right:0" coordsize="98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">
                      <v:shape id="Graphic 11" o:spid="_x0000_s1027" style="position:absolute;width:9804;height:63;visibility:visible;mso-wrap-style:square;v-text-anchor:top" coordsize="9804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" path="m980236,l,,,6096r980236,l9802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”</w:t>
            </w:r>
          </w:p>
        </w:tc>
        <w:tc>
          <w:tcPr>
            <w:tcW w:w="1366" w:type="dxa"/>
          </w:tcPr>
          <w:p w14:paraId="7C1AC60A" w14:textId="77777777" w:rsidR="00B802A2" w:rsidRDefault="00000000">
            <w:pPr>
              <w:pStyle w:val="TableParagraph"/>
              <w:spacing w:line="244" w:lineRule="exact"/>
              <w:ind w:left="90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 wp14:anchorId="1BB513E5" wp14:editId="0CC8FFE7">
                      <wp:simplePos x="0" y="0"/>
                      <wp:positionH relativeFrom="column">
                        <wp:posOffset>723455</wp:posOffset>
                      </wp:positionH>
                      <wp:positionV relativeFrom="paragraph">
                        <wp:posOffset>269720</wp:posOffset>
                      </wp:positionV>
                      <wp:extent cx="243840" cy="635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6350"/>
                                <a:chOff x="0" y="0"/>
                                <a:chExt cx="243840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2438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 h="6350">
                                      <a:moveTo>
                                        <a:pt x="2438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3839" y="6096"/>
                                      </a:lnTo>
                                      <a:lnTo>
                                        <a:pt x="243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B2D7DD" id="Group 12" o:spid="_x0000_s1026" style="position:absolute;margin-left:56.95pt;margin-top:21.25pt;width:19.2pt;height:.5pt;z-index:15733248;mso-wrap-distance-left:0;mso-wrap-distance-right:0" coordsize="2438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">
                      <v:shape id="Graphic 13" o:spid="_x0000_s1027" style="position:absolute;width:243840;height:6350;visibility:visible;mso-wrap-style:square;v-text-anchor:top" coordsize="2438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" path="m243839,l,,,6096r243839,l2438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20</w:t>
            </w:r>
          </w:p>
        </w:tc>
        <w:tc>
          <w:tcPr>
            <w:tcW w:w="438" w:type="dxa"/>
          </w:tcPr>
          <w:p w14:paraId="2A2C5D5A" w14:textId="77777777" w:rsidR="00B802A2" w:rsidRDefault="00000000">
            <w:pPr>
              <w:pStyle w:val="TableParagraph"/>
              <w:spacing w:line="244" w:lineRule="exact"/>
              <w:ind w:left="241"/>
            </w:pPr>
            <w:r>
              <w:rPr>
                <w:spacing w:val="-5"/>
              </w:rPr>
              <w:t>г.</w:t>
            </w:r>
          </w:p>
        </w:tc>
      </w:tr>
    </w:tbl>
    <w:p w14:paraId="1BF7A7D3" w14:textId="77777777" w:rsidR="00B802A2" w:rsidRDefault="00B802A2">
      <w:pPr>
        <w:pStyle w:val="a3"/>
        <w:rPr>
          <w:sz w:val="20"/>
        </w:rPr>
      </w:pPr>
    </w:p>
    <w:p w14:paraId="06EE0E11" w14:textId="77777777" w:rsidR="00B802A2" w:rsidRDefault="00B802A2">
      <w:pPr>
        <w:pStyle w:val="a3"/>
        <w:rPr>
          <w:sz w:val="20"/>
        </w:rPr>
      </w:pPr>
    </w:p>
    <w:p w14:paraId="759E666F" w14:textId="77777777" w:rsidR="00B802A2" w:rsidRDefault="00B802A2">
      <w:pPr>
        <w:pStyle w:val="a3"/>
        <w:rPr>
          <w:sz w:val="20"/>
        </w:rPr>
      </w:pPr>
    </w:p>
    <w:p w14:paraId="58CC9C5F" w14:textId="77777777" w:rsidR="00B802A2" w:rsidRDefault="00000000">
      <w:pPr>
        <w:pStyle w:val="a3"/>
        <w:spacing w:before="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60DEDE1" wp14:editId="2F6B839E">
                <wp:simplePos x="0" y="0"/>
                <wp:positionH relativeFrom="page">
                  <wp:posOffset>1080820</wp:posOffset>
                </wp:positionH>
                <wp:positionV relativeFrom="paragraph">
                  <wp:posOffset>185430</wp:posOffset>
                </wp:positionV>
                <wp:extent cx="182943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524F7" id="Graphic 14" o:spid="_x0000_s1026" style="position:absolute;margin-left:85.1pt;margin-top:14.6pt;width:144.05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B802A2">
      <w:pgSz w:w="11910" w:h="16840"/>
      <w:pgMar w:top="1340" w:right="4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7133"/>
    <w:multiLevelType w:val="hybridMultilevel"/>
    <w:tmpl w:val="EEF4CEE0"/>
    <w:lvl w:ilvl="0" w:tplc="F92A4788">
      <w:start w:val="1"/>
      <w:numFmt w:val="decimal"/>
      <w:lvlText w:val="%1)"/>
      <w:lvlJc w:val="left"/>
      <w:pPr>
        <w:ind w:left="85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2D64686">
      <w:numFmt w:val="bullet"/>
      <w:lvlText w:val="•"/>
      <w:lvlJc w:val="left"/>
      <w:pPr>
        <w:ind w:left="1768" w:hanging="708"/>
      </w:pPr>
      <w:rPr>
        <w:rFonts w:hint="default"/>
        <w:lang w:val="ru-RU" w:eastAsia="en-US" w:bidi="ar-SA"/>
      </w:rPr>
    </w:lvl>
    <w:lvl w:ilvl="2" w:tplc="E7425A86">
      <w:numFmt w:val="bullet"/>
      <w:lvlText w:val="•"/>
      <w:lvlJc w:val="left"/>
      <w:pPr>
        <w:ind w:left="2677" w:hanging="708"/>
      </w:pPr>
      <w:rPr>
        <w:rFonts w:hint="default"/>
        <w:lang w:val="ru-RU" w:eastAsia="en-US" w:bidi="ar-SA"/>
      </w:rPr>
    </w:lvl>
    <w:lvl w:ilvl="3" w:tplc="4914E560">
      <w:numFmt w:val="bullet"/>
      <w:lvlText w:val="•"/>
      <w:lvlJc w:val="left"/>
      <w:pPr>
        <w:ind w:left="3585" w:hanging="708"/>
      </w:pPr>
      <w:rPr>
        <w:rFonts w:hint="default"/>
        <w:lang w:val="ru-RU" w:eastAsia="en-US" w:bidi="ar-SA"/>
      </w:rPr>
    </w:lvl>
    <w:lvl w:ilvl="4" w:tplc="42CE552C">
      <w:numFmt w:val="bullet"/>
      <w:lvlText w:val="•"/>
      <w:lvlJc w:val="left"/>
      <w:pPr>
        <w:ind w:left="4494" w:hanging="708"/>
      </w:pPr>
      <w:rPr>
        <w:rFonts w:hint="default"/>
        <w:lang w:val="ru-RU" w:eastAsia="en-US" w:bidi="ar-SA"/>
      </w:rPr>
    </w:lvl>
    <w:lvl w:ilvl="5" w:tplc="D87A5512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19146882">
      <w:numFmt w:val="bullet"/>
      <w:lvlText w:val="•"/>
      <w:lvlJc w:val="left"/>
      <w:pPr>
        <w:ind w:left="6311" w:hanging="708"/>
      </w:pPr>
      <w:rPr>
        <w:rFonts w:hint="default"/>
        <w:lang w:val="ru-RU" w:eastAsia="en-US" w:bidi="ar-SA"/>
      </w:rPr>
    </w:lvl>
    <w:lvl w:ilvl="7" w:tplc="A0CAE524">
      <w:numFmt w:val="bullet"/>
      <w:lvlText w:val="•"/>
      <w:lvlJc w:val="left"/>
      <w:pPr>
        <w:ind w:left="7220" w:hanging="708"/>
      </w:pPr>
      <w:rPr>
        <w:rFonts w:hint="default"/>
        <w:lang w:val="ru-RU" w:eastAsia="en-US" w:bidi="ar-SA"/>
      </w:rPr>
    </w:lvl>
    <w:lvl w:ilvl="8" w:tplc="2882711A">
      <w:numFmt w:val="bullet"/>
      <w:lvlText w:val="•"/>
      <w:lvlJc w:val="left"/>
      <w:pPr>
        <w:ind w:left="812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501F7F17"/>
    <w:multiLevelType w:val="hybridMultilevel"/>
    <w:tmpl w:val="C024DBA0"/>
    <w:lvl w:ilvl="0" w:tplc="45CAD8F2">
      <w:numFmt w:val="bullet"/>
      <w:lvlText w:val="-"/>
      <w:lvlJc w:val="left"/>
      <w:pPr>
        <w:ind w:left="14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2CFEB4">
      <w:numFmt w:val="bullet"/>
      <w:lvlText w:val="•"/>
      <w:lvlJc w:val="left"/>
      <w:pPr>
        <w:ind w:left="1120" w:hanging="207"/>
      </w:pPr>
      <w:rPr>
        <w:rFonts w:hint="default"/>
        <w:lang w:val="ru-RU" w:eastAsia="en-US" w:bidi="ar-SA"/>
      </w:rPr>
    </w:lvl>
    <w:lvl w:ilvl="2" w:tplc="F23C719C">
      <w:numFmt w:val="bullet"/>
      <w:lvlText w:val="•"/>
      <w:lvlJc w:val="left"/>
      <w:pPr>
        <w:ind w:left="2101" w:hanging="207"/>
      </w:pPr>
      <w:rPr>
        <w:rFonts w:hint="default"/>
        <w:lang w:val="ru-RU" w:eastAsia="en-US" w:bidi="ar-SA"/>
      </w:rPr>
    </w:lvl>
    <w:lvl w:ilvl="3" w:tplc="E7E6E87E">
      <w:numFmt w:val="bullet"/>
      <w:lvlText w:val="•"/>
      <w:lvlJc w:val="left"/>
      <w:pPr>
        <w:ind w:left="3081" w:hanging="207"/>
      </w:pPr>
      <w:rPr>
        <w:rFonts w:hint="default"/>
        <w:lang w:val="ru-RU" w:eastAsia="en-US" w:bidi="ar-SA"/>
      </w:rPr>
    </w:lvl>
    <w:lvl w:ilvl="4" w:tplc="DD824470">
      <w:numFmt w:val="bullet"/>
      <w:lvlText w:val="•"/>
      <w:lvlJc w:val="left"/>
      <w:pPr>
        <w:ind w:left="4062" w:hanging="207"/>
      </w:pPr>
      <w:rPr>
        <w:rFonts w:hint="default"/>
        <w:lang w:val="ru-RU" w:eastAsia="en-US" w:bidi="ar-SA"/>
      </w:rPr>
    </w:lvl>
    <w:lvl w:ilvl="5" w:tplc="1006FD7A">
      <w:numFmt w:val="bullet"/>
      <w:lvlText w:val="•"/>
      <w:lvlJc w:val="left"/>
      <w:pPr>
        <w:ind w:left="5043" w:hanging="207"/>
      </w:pPr>
      <w:rPr>
        <w:rFonts w:hint="default"/>
        <w:lang w:val="ru-RU" w:eastAsia="en-US" w:bidi="ar-SA"/>
      </w:rPr>
    </w:lvl>
    <w:lvl w:ilvl="6" w:tplc="C3506A70">
      <w:numFmt w:val="bullet"/>
      <w:lvlText w:val="•"/>
      <w:lvlJc w:val="left"/>
      <w:pPr>
        <w:ind w:left="6023" w:hanging="207"/>
      </w:pPr>
      <w:rPr>
        <w:rFonts w:hint="default"/>
        <w:lang w:val="ru-RU" w:eastAsia="en-US" w:bidi="ar-SA"/>
      </w:rPr>
    </w:lvl>
    <w:lvl w:ilvl="7" w:tplc="D09A56DE">
      <w:numFmt w:val="bullet"/>
      <w:lvlText w:val="•"/>
      <w:lvlJc w:val="left"/>
      <w:pPr>
        <w:ind w:left="7004" w:hanging="207"/>
      </w:pPr>
      <w:rPr>
        <w:rFonts w:hint="default"/>
        <w:lang w:val="ru-RU" w:eastAsia="en-US" w:bidi="ar-SA"/>
      </w:rPr>
    </w:lvl>
    <w:lvl w:ilvl="8" w:tplc="FEB06712">
      <w:numFmt w:val="bullet"/>
      <w:lvlText w:val="•"/>
      <w:lvlJc w:val="left"/>
      <w:pPr>
        <w:ind w:left="7985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52AD7AF5"/>
    <w:multiLevelType w:val="hybridMultilevel"/>
    <w:tmpl w:val="B88E90E0"/>
    <w:lvl w:ilvl="0" w:tplc="5366C2DE">
      <w:numFmt w:val="bullet"/>
      <w:lvlText w:val="•"/>
      <w:lvlJc w:val="left"/>
      <w:pPr>
        <w:ind w:left="14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96563C">
      <w:numFmt w:val="bullet"/>
      <w:lvlText w:val="•"/>
      <w:lvlJc w:val="left"/>
      <w:pPr>
        <w:ind w:left="1120" w:hanging="334"/>
      </w:pPr>
      <w:rPr>
        <w:rFonts w:hint="default"/>
        <w:lang w:val="ru-RU" w:eastAsia="en-US" w:bidi="ar-SA"/>
      </w:rPr>
    </w:lvl>
    <w:lvl w:ilvl="2" w:tplc="AD9A8C0C">
      <w:numFmt w:val="bullet"/>
      <w:lvlText w:val="•"/>
      <w:lvlJc w:val="left"/>
      <w:pPr>
        <w:ind w:left="2101" w:hanging="334"/>
      </w:pPr>
      <w:rPr>
        <w:rFonts w:hint="default"/>
        <w:lang w:val="ru-RU" w:eastAsia="en-US" w:bidi="ar-SA"/>
      </w:rPr>
    </w:lvl>
    <w:lvl w:ilvl="3" w:tplc="0A281062">
      <w:numFmt w:val="bullet"/>
      <w:lvlText w:val="•"/>
      <w:lvlJc w:val="left"/>
      <w:pPr>
        <w:ind w:left="3081" w:hanging="334"/>
      </w:pPr>
      <w:rPr>
        <w:rFonts w:hint="default"/>
        <w:lang w:val="ru-RU" w:eastAsia="en-US" w:bidi="ar-SA"/>
      </w:rPr>
    </w:lvl>
    <w:lvl w:ilvl="4" w:tplc="FE56DF92">
      <w:numFmt w:val="bullet"/>
      <w:lvlText w:val="•"/>
      <w:lvlJc w:val="left"/>
      <w:pPr>
        <w:ind w:left="4062" w:hanging="334"/>
      </w:pPr>
      <w:rPr>
        <w:rFonts w:hint="default"/>
        <w:lang w:val="ru-RU" w:eastAsia="en-US" w:bidi="ar-SA"/>
      </w:rPr>
    </w:lvl>
    <w:lvl w:ilvl="5" w:tplc="68C263B2">
      <w:numFmt w:val="bullet"/>
      <w:lvlText w:val="•"/>
      <w:lvlJc w:val="left"/>
      <w:pPr>
        <w:ind w:left="5043" w:hanging="334"/>
      </w:pPr>
      <w:rPr>
        <w:rFonts w:hint="default"/>
        <w:lang w:val="ru-RU" w:eastAsia="en-US" w:bidi="ar-SA"/>
      </w:rPr>
    </w:lvl>
    <w:lvl w:ilvl="6" w:tplc="042698E8">
      <w:numFmt w:val="bullet"/>
      <w:lvlText w:val="•"/>
      <w:lvlJc w:val="left"/>
      <w:pPr>
        <w:ind w:left="6023" w:hanging="334"/>
      </w:pPr>
      <w:rPr>
        <w:rFonts w:hint="default"/>
        <w:lang w:val="ru-RU" w:eastAsia="en-US" w:bidi="ar-SA"/>
      </w:rPr>
    </w:lvl>
    <w:lvl w:ilvl="7" w:tplc="9940D3AE">
      <w:numFmt w:val="bullet"/>
      <w:lvlText w:val="•"/>
      <w:lvlJc w:val="left"/>
      <w:pPr>
        <w:ind w:left="7004" w:hanging="334"/>
      </w:pPr>
      <w:rPr>
        <w:rFonts w:hint="default"/>
        <w:lang w:val="ru-RU" w:eastAsia="en-US" w:bidi="ar-SA"/>
      </w:rPr>
    </w:lvl>
    <w:lvl w:ilvl="8" w:tplc="57B8BA22">
      <w:numFmt w:val="bullet"/>
      <w:lvlText w:val="•"/>
      <w:lvlJc w:val="left"/>
      <w:pPr>
        <w:ind w:left="7985" w:hanging="334"/>
      </w:pPr>
      <w:rPr>
        <w:rFonts w:hint="default"/>
        <w:lang w:val="ru-RU" w:eastAsia="en-US" w:bidi="ar-SA"/>
      </w:rPr>
    </w:lvl>
  </w:abstractNum>
  <w:num w:numId="1" w16cid:durableId="906453814">
    <w:abstractNumId w:val="0"/>
  </w:num>
  <w:num w:numId="2" w16cid:durableId="974024161">
    <w:abstractNumId w:val="1"/>
  </w:num>
  <w:num w:numId="3" w16cid:durableId="1433041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A2"/>
    <w:rsid w:val="008C55E1"/>
    <w:rsid w:val="00941DBD"/>
    <w:rsid w:val="00B8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470E"/>
  <w15:docId w15:val="{499659D6-1FBF-4A60-8493-1459B52A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369" w:lineRule="exact"/>
      <w:ind w:left="809" w:right="14"/>
      <w:jc w:val="center"/>
    </w:pPr>
    <w:rPr>
      <w:sz w:val="37"/>
      <w:szCs w:val="37"/>
    </w:rPr>
  </w:style>
  <w:style w:type="paragraph" w:styleId="a5">
    <w:name w:val="List Paragraph"/>
    <w:basedOn w:val="a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1775</Words>
  <Characters>10121</Characters>
  <Application>Microsoft Office Word</Application>
  <DocSecurity>0</DocSecurity>
  <Lines>84</Lines>
  <Paragraphs>23</Paragraphs>
  <ScaleCrop>false</ScaleCrop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2</cp:revision>
  <dcterms:created xsi:type="dcterms:W3CDTF">2024-09-13T06:58:00Z</dcterms:created>
  <dcterms:modified xsi:type="dcterms:W3CDTF">2024-09-13T06:58:00Z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2024-09-13T00:00:00Z</vt:filetime>
  </property>
  <property fmtid="{D5CDD505-2E9C-101B-9397-08002B2CF9AE}" pid="3" name="Producer">
    <vt:lpwstr>3-Heights(TM) PDF Security Shell 4.8.25.2 (http://www.pdf-tools.com)</vt:lpwstr>
  </property>
</Properties>
</file>