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6F8" w:rsidRPr="00B036F8" w:rsidRDefault="00B036F8" w:rsidP="00B036F8">
      <w:pPr>
        <w:widowControl w:val="0"/>
        <w:autoSpaceDE w:val="0"/>
        <w:autoSpaceDN w:val="0"/>
        <w:spacing w:after="0" w:line="240" w:lineRule="auto"/>
        <w:ind w:right="1202"/>
        <w:jc w:val="right"/>
        <w:rPr>
          <w:rFonts w:ascii="Times New Roman" w:eastAsia="Times New Roman" w:hAnsi="Times New Roman" w:cs="Times New Roman"/>
          <w:i/>
          <w:sz w:val="24"/>
        </w:rPr>
      </w:pPr>
      <w:r w:rsidRPr="00B036F8">
        <w:rPr>
          <w:rFonts w:ascii="Times New Roman" w:eastAsia="Times New Roman" w:hAnsi="Times New Roman" w:cs="Times New Roman"/>
          <w:i/>
          <w:sz w:val="24"/>
        </w:rPr>
        <w:t>Приложение</w:t>
      </w:r>
      <w:r w:rsidRPr="00B036F8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B036F8">
        <w:rPr>
          <w:rFonts w:ascii="Times New Roman" w:eastAsia="Times New Roman" w:hAnsi="Times New Roman" w:cs="Times New Roman"/>
          <w:i/>
          <w:sz w:val="24"/>
        </w:rPr>
        <w:t>9</w:t>
      </w:r>
    </w:p>
    <w:p w:rsidR="00B036F8" w:rsidRDefault="00B036F8" w:rsidP="00B036F8">
      <w:pPr>
        <w:widowControl w:val="0"/>
        <w:autoSpaceDE w:val="0"/>
        <w:autoSpaceDN w:val="0"/>
        <w:spacing w:before="188" w:after="0" w:line="322" w:lineRule="exact"/>
        <w:ind w:left="3014" w:right="376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737"/>
      </w:tblGrid>
      <w:tr w:rsidR="00B036F8" w:rsidRPr="00680382" w:rsidTr="00517122">
        <w:trPr>
          <w:trHeight w:val="570"/>
          <w:jc w:val="center"/>
        </w:trPr>
        <w:tc>
          <w:tcPr>
            <w:tcW w:w="5322" w:type="dxa"/>
            <w:hideMark/>
          </w:tcPr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профсоюзного комитета ГБОУ ЛНР СМГ № 15 </w:t>
            </w:r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И.А.Максименко</w:t>
            </w:r>
            <w:proofErr w:type="spellEnd"/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  <w:tc>
          <w:tcPr>
            <w:tcW w:w="5322" w:type="dxa"/>
            <w:hideMark/>
          </w:tcPr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</w:t>
            </w:r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ГБОУ ЛНР СМГ № 15 </w:t>
            </w:r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>Л.В.Шпота</w:t>
            </w:r>
            <w:proofErr w:type="spellEnd"/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36F8" w:rsidRPr="00680382" w:rsidRDefault="00B036F8" w:rsidP="00517122">
            <w:pPr>
              <w:pStyle w:val="a6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382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</w:tr>
    </w:tbl>
    <w:p w:rsidR="00B036F8" w:rsidRPr="00B036F8" w:rsidRDefault="00B036F8" w:rsidP="00B036F8">
      <w:pPr>
        <w:widowControl w:val="0"/>
        <w:autoSpaceDE w:val="0"/>
        <w:autoSpaceDN w:val="0"/>
        <w:spacing w:before="188" w:after="0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B036F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ПЕРСОНАЛУ</w:t>
      </w:r>
    </w:p>
    <w:p w:rsidR="00B036F8" w:rsidRPr="00B036F8" w:rsidRDefault="00B036F8" w:rsidP="00B036F8">
      <w:pPr>
        <w:widowControl w:val="0"/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b/>
          <w:sz w:val="24"/>
          <w:szCs w:val="24"/>
        </w:rPr>
        <w:t>ПРИ</w:t>
      </w:r>
      <w:r w:rsidRPr="00B036F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sz w:val="24"/>
          <w:szCs w:val="24"/>
        </w:rPr>
        <w:t>ЗАХВАТЕ</w:t>
      </w:r>
      <w:r w:rsidRPr="00B036F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sz w:val="24"/>
          <w:szCs w:val="24"/>
        </w:rPr>
        <w:t>ТЕРРОРИСТАМИ</w:t>
      </w:r>
      <w:r w:rsidRPr="00B036F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sz w:val="24"/>
          <w:szCs w:val="24"/>
        </w:rPr>
        <w:t>ЗАЛОЖНИКОВ</w:t>
      </w:r>
    </w:p>
    <w:bookmarkEnd w:id="0"/>
    <w:p w:rsidR="00B036F8" w:rsidRPr="00B036F8" w:rsidRDefault="00B036F8" w:rsidP="00B036F8">
      <w:pPr>
        <w:widowControl w:val="0"/>
        <w:numPr>
          <w:ilvl w:val="0"/>
          <w:numId w:val="2"/>
        </w:numPr>
        <w:tabs>
          <w:tab w:val="left" w:pos="1870"/>
        </w:tabs>
        <w:autoSpaceDE w:val="0"/>
        <w:autoSpaceDN w:val="0"/>
        <w:spacing w:after="0"/>
        <w:ind w:left="0" w:right="-1" w:hanging="69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B036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B036F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безопасности.</w:t>
      </w:r>
    </w:p>
    <w:p w:rsidR="00B036F8" w:rsidRPr="00B036F8" w:rsidRDefault="00B036F8" w:rsidP="00B036F8">
      <w:pPr>
        <w:widowControl w:val="0"/>
        <w:numPr>
          <w:ilvl w:val="1"/>
          <w:numId w:val="2"/>
        </w:numPr>
        <w:tabs>
          <w:tab w:val="left" w:pos="1682"/>
        </w:tabs>
        <w:autoSpaceDE w:val="0"/>
        <w:autoSpaceDN w:val="0"/>
        <w:spacing w:after="0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Терроризм неотделим от захвата заложников. Наиболее часто жертвами бандитов становятся беззащитные дети, женщины и старики. Прикрываясь людьми как живым щитом, террористы получают возможность диктовать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властям свои условия. В случае невыполнения выдвинутых требований они,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правило,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угрожают убить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заложников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взорвать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их вместе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собой.</w:t>
      </w:r>
    </w:p>
    <w:p w:rsidR="00B036F8" w:rsidRPr="00B036F8" w:rsidRDefault="00B036F8" w:rsidP="00B036F8">
      <w:pPr>
        <w:widowControl w:val="0"/>
        <w:numPr>
          <w:ilvl w:val="1"/>
          <w:numId w:val="2"/>
        </w:numPr>
        <w:tabs>
          <w:tab w:val="left" w:pos="1666"/>
        </w:tabs>
        <w:autoSpaceDE w:val="0"/>
        <w:autoSpaceDN w:val="0"/>
        <w:spacing w:after="0"/>
        <w:ind w:right="-1" w:hanging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Предупредительные</w:t>
      </w:r>
      <w:r w:rsidRPr="00B036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B036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(меры</w:t>
      </w:r>
      <w:r w:rsidRPr="00B036F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профилактики):</w:t>
      </w:r>
    </w:p>
    <w:p w:rsidR="00B036F8" w:rsidRPr="00B036F8" w:rsidRDefault="00B036F8" w:rsidP="00B036F8">
      <w:pPr>
        <w:widowControl w:val="0"/>
        <w:tabs>
          <w:tab w:val="left" w:pos="1653"/>
          <w:tab w:val="left" w:pos="1654"/>
        </w:tabs>
        <w:autoSpaceDE w:val="0"/>
        <w:autoSpaceDN w:val="0"/>
        <w:spacing w:after="0"/>
        <w:ind w:left="360" w:right="-1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B036F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бдительности;</w:t>
      </w:r>
    </w:p>
    <w:p w:rsidR="00B036F8" w:rsidRDefault="00B036F8" w:rsidP="00B036F8">
      <w:pPr>
        <w:widowControl w:val="0"/>
        <w:tabs>
          <w:tab w:val="left" w:pos="1723"/>
        </w:tabs>
        <w:autoSpaceDE w:val="0"/>
        <w:autoSpaceDN w:val="0"/>
        <w:spacing w:after="0"/>
        <w:ind w:left="360" w:right="-1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строгий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B036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пропуска;</w:t>
      </w:r>
    </w:p>
    <w:p w:rsidR="00B036F8" w:rsidRDefault="00B036F8" w:rsidP="00B036F8">
      <w:pPr>
        <w:widowControl w:val="0"/>
        <w:tabs>
          <w:tab w:val="left" w:pos="1723"/>
        </w:tabs>
        <w:autoSpaceDE w:val="0"/>
        <w:autoSpaceDN w:val="0"/>
        <w:spacing w:after="0"/>
        <w:ind w:left="360" w:right="-1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установление систем наблюдения и сигнализации различного на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значения;</w:t>
      </w:r>
    </w:p>
    <w:p w:rsidR="00B036F8" w:rsidRPr="00B036F8" w:rsidRDefault="00B036F8" w:rsidP="00B036F8">
      <w:pPr>
        <w:widowControl w:val="0"/>
        <w:tabs>
          <w:tab w:val="left" w:pos="1723"/>
        </w:tabs>
        <w:autoSpaceDE w:val="0"/>
        <w:autoSpaceDN w:val="0"/>
        <w:spacing w:after="0"/>
        <w:ind w:left="360" w:right="-1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постоянный состав школы должен быть проинструктирован и обучен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действиям в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подобных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ситуациях.</w:t>
      </w:r>
    </w:p>
    <w:p w:rsidR="00B036F8" w:rsidRPr="00B036F8" w:rsidRDefault="00B036F8" w:rsidP="00B036F8">
      <w:pPr>
        <w:widowControl w:val="0"/>
        <w:autoSpaceDE w:val="0"/>
        <w:autoSpaceDN w:val="0"/>
        <w:spacing w:after="0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Все это, поможет в какой-то степени снизить вероятность захвата заложников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на территории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расположении организации.</w:t>
      </w:r>
    </w:p>
    <w:p w:rsidR="00B036F8" w:rsidRPr="00B036F8" w:rsidRDefault="00B036F8" w:rsidP="00B036F8">
      <w:pPr>
        <w:widowControl w:val="0"/>
        <w:numPr>
          <w:ilvl w:val="0"/>
          <w:numId w:val="2"/>
        </w:numPr>
        <w:tabs>
          <w:tab w:val="left" w:pos="1454"/>
        </w:tabs>
        <w:autoSpaceDE w:val="0"/>
        <w:autoSpaceDN w:val="0"/>
        <w:spacing w:after="0"/>
        <w:ind w:left="0" w:right="-1" w:hanging="28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B036F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захвате</w:t>
      </w:r>
      <w:r w:rsidRPr="00B036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заложников</w:t>
      </w:r>
      <w:r w:rsidRPr="00B036F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036F8" w:rsidRPr="00B036F8" w:rsidRDefault="00B036F8" w:rsidP="00B036F8">
      <w:pPr>
        <w:widowControl w:val="0"/>
        <w:numPr>
          <w:ilvl w:val="1"/>
          <w:numId w:val="2"/>
        </w:numPr>
        <w:tabs>
          <w:tab w:val="left" w:pos="1666"/>
        </w:tabs>
        <w:autoSpaceDE w:val="0"/>
        <w:autoSpaceDN w:val="0"/>
        <w:spacing w:after="0"/>
        <w:ind w:right="-1" w:hanging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B036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036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захвате</w:t>
      </w:r>
      <w:r w:rsidRPr="00B036F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заложников:</w:t>
      </w:r>
    </w:p>
    <w:p w:rsidR="00B036F8" w:rsidRPr="00B036F8" w:rsidRDefault="00B036F8" w:rsidP="00B036F8">
      <w:pPr>
        <w:widowControl w:val="0"/>
        <w:numPr>
          <w:ilvl w:val="0"/>
          <w:numId w:val="5"/>
        </w:numPr>
        <w:tabs>
          <w:tab w:val="left" w:pos="1870"/>
          <w:tab w:val="left" w:pos="6818"/>
        </w:tabs>
        <w:autoSpaceDE w:val="0"/>
        <w:autoSpaceDN w:val="0"/>
        <w:spacing w:before="1"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о случившемся немедленно сообщить в нужную инстанцию и руководителю образовательного учреждения по телефонам: Руководитель образовательного</w:t>
      </w:r>
      <w:r w:rsidRPr="00B036F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B036F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тлф.</w:t>
      </w:r>
      <w:r w:rsidRPr="00B036F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036F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36F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милиция</w:t>
      </w:r>
      <w:r w:rsidRPr="00B036F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тлф.</w:t>
      </w:r>
      <w:r w:rsidRPr="00B036F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036F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pacing w:val="13"/>
          <w:sz w:val="24"/>
          <w:szCs w:val="24"/>
        </w:rPr>
        <w:t>1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36F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тлф.</w:t>
      </w:r>
      <w:r w:rsidRPr="00B036F8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036F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036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городской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Pr="00B036F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B036F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тлф.</w:t>
      </w:r>
      <w:r w:rsidRPr="00B036F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№:</w:t>
      </w:r>
    </w:p>
    <w:p w:rsidR="00B036F8" w:rsidRPr="00B036F8" w:rsidRDefault="00B036F8" w:rsidP="00B036F8">
      <w:pPr>
        <w:widowControl w:val="0"/>
        <w:numPr>
          <w:ilvl w:val="0"/>
          <w:numId w:val="5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инициативе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переговоры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36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террористами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вступать;</w:t>
      </w:r>
    </w:p>
    <w:p w:rsidR="00B036F8" w:rsidRPr="00B036F8" w:rsidRDefault="00B036F8" w:rsidP="00B036F8">
      <w:pPr>
        <w:widowControl w:val="0"/>
        <w:numPr>
          <w:ilvl w:val="0"/>
          <w:numId w:val="5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036F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B036F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B036F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B036F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захватчиков,</w:t>
      </w:r>
      <w:r w:rsidRPr="00B036F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B036F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B036F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не связано с причинением ущерба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жизни и здоровью людей, не противоречить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террористам,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рисковать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жизнью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окружающих и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своей собственной;</w:t>
      </w:r>
    </w:p>
    <w:p w:rsidR="00B036F8" w:rsidRPr="00B036F8" w:rsidRDefault="00B036F8" w:rsidP="00B036F8">
      <w:pPr>
        <w:widowControl w:val="0"/>
        <w:numPr>
          <w:ilvl w:val="0"/>
          <w:numId w:val="5"/>
        </w:numPr>
        <w:tabs>
          <w:tab w:val="left" w:pos="1870"/>
        </w:tabs>
        <w:autoSpaceDE w:val="0"/>
        <w:autoSpaceDN w:val="0"/>
        <w:spacing w:before="1"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не провоцировать действия, могущие повлечь за собой применение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террористами оружия;</w:t>
      </w:r>
    </w:p>
    <w:p w:rsidR="00B036F8" w:rsidRPr="00B036F8" w:rsidRDefault="00B036F8" w:rsidP="00B036F8">
      <w:pPr>
        <w:widowControl w:val="0"/>
        <w:numPr>
          <w:ilvl w:val="0"/>
          <w:numId w:val="5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обеспечить беспрепятственный проезд (проход) к месту происшествия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соответствующих органов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силовых структур;</w:t>
      </w:r>
    </w:p>
    <w:p w:rsidR="00B036F8" w:rsidRDefault="00B036F8" w:rsidP="00B036F8">
      <w:pPr>
        <w:widowControl w:val="0"/>
        <w:numPr>
          <w:ilvl w:val="0"/>
          <w:numId w:val="5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с прибытием бойцов спецподразделений ФСБ и МВД подробно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ответить</w:t>
      </w:r>
      <w:r w:rsidRPr="00B036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на вопросы их командиров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B036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036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работу.</w:t>
      </w:r>
    </w:p>
    <w:p w:rsidR="00B036F8" w:rsidRPr="00B036F8" w:rsidRDefault="00B036F8" w:rsidP="00B036F8">
      <w:pPr>
        <w:widowControl w:val="0"/>
        <w:numPr>
          <w:ilvl w:val="0"/>
          <w:numId w:val="5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Для обеспечения привития знаний и навыков постоянного состава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 по вопросам профилактики и действиям в условиях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угрозы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террористических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размещения,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территории),</w:t>
      </w:r>
      <w:r w:rsidRPr="00B036F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B036F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B036F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B036F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B036F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36F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 xml:space="preserve">местными органами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lastRenderedPageBreak/>
        <w:t>ФСБ и МВД разрабатываются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Инструкции</w:t>
      </w:r>
      <w:r w:rsidRPr="00B036F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 План</w:t>
      </w:r>
      <w:r w:rsidRPr="00B036F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действий по обеспечению безопасности постоянного состава и обучающихся образовательного учреждения.</w:t>
      </w:r>
    </w:p>
    <w:p w:rsidR="00B036F8" w:rsidRPr="00B036F8" w:rsidRDefault="00B036F8" w:rsidP="00B036F8">
      <w:pPr>
        <w:widowControl w:val="0"/>
        <w:numPr>
          <w:ilvl w:val="0"/>
          <w:numId w:val="2"/>
        </w:numPr>
        <w:tabs>
          <w:tab w:val="left" w:pos="1454"/>
        </w:tabs>
        <w:autoSpaceDE w:val="0"/>
        <w:autoSpaceDN w:val="0"/>
        <w:spacing w:before="6" w:after="0"/>
        <w:ind w:left="0" w:right="-1" w:hanging="28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Что</w:t>
      </w:r>
      <w:r w:rsidRPr="00B036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делать,</w:t>
      </w:r>
      <w:r w:rsidRPr="00B036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если</w:t>
      </w:r>
      <w:r w:rsidRPr="00B036F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вас</w:t>
      </w:r>
      <w:r w:rsidRPr="00B036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захватили</w:t>
      </w:r>
      <w:r w:rsidRPr="00B036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036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b/>
          <w:bCs/>
          <w:sz w:val="24"/>
          <w:szCs w:val="24"/>
        </w:rPr>
        <w:t>заложники?</w:t>
      </w:r>
    </w:p>
    <w:p w:rsidR="00B036F8" w:rsidRPr="00B036F8" w:rsidRDefault="00B036F8" w:rsidP="00B036F8">
      <w:pPr>
        <w:widowControl w:val="0"/>
        <w:numPr>
          <w:ilvl w:val="1"/>
          <w:numId w:val="2"/>
        </w:numPr>
        <w:tabs>
          <w:tab w:val="left" w:pos="1666"/>
        </w:tabs>
        <w:autoSpaceDE w:val="0"/>
        <w:autoSpaceDN w:val="0"/>
        <w:spacing w:after="0"/>
        <w:ind w:right="-1" w:hanging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поддавайтесь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панике.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713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 xml:space="preserve">Ведите себя достойно - переносите заключение без </w:t>
      </w:r>
      <w:proofErr w:type="spellStart"/>
      <w:r w:rsidRPr="00B036F8">
        <w:rPr>
          <w:rFonts w:ascii="Times New Roman" w:eastAsia="Times New Roman" w:hAnsi="Times New Roman" w:cs="Times New Roman"/>
          <w:sz w:val="24"/>
          <w:szCs w:val="24"/>
        </w:rPr>
        <w:t>слѐз</w:t>
      </w:r>
      <w:proofErr w:type="spellEnd"/>
      <w:r w:rsidRPr="00B036F8">
        <w:rPr>
          <w:rFonts w:ascii="Times New Roman" w:eastAsia="Times New Roman" w:hAnsi="Times New Roman" w:cs="Times New Roman"/>
          <w:sz w:val="24"/>
          <w:szCs w:val="24"/>
        </w:rPr>
        <w:t>, жалоб и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причитаний. Даже охранники, если они, конечно, не совсем потеряли человеческий</w:t>
      </w:r>
      <w:r w:rsidRPr="00B036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облик,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испытывать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вам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уважение.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73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Спросите у охранников, можно вам читать, писать, пользоваться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гигиены</w:t>
      </w:r>
      <w:r w:rsidRPr="00B036F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 т.д.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694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Если вам дали возможность говорить по телефону с родственниками, держите себя в руках. Не плачьте, не кричите, говорите коротко по существу.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704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Обязательно ведите счет времени, отмечая с помощью спичек, камешков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или черточек на стене прошедшие дни.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701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Постарайтесь вступить в эмоциональный контакт с бандитами, которые вас охраняют, иногда бывает и так, что им строжайше запрещено отвечать на вопросы заложников. Тогда разговаривайте как бы самим с собой, читайте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стихи или вполголоса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пойте.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697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Постоянно тренируйте память. Вспоминая, например исторические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даты, фамилии одноклассников, номера телефонов коллег по работе или учебы</w:t>
      </w:r>
      <w:r w:rsidRPr="00B036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 т.д.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682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Не давайте ослабнуть сознанию. Если есть возможность, обязательно соблюдайте правила личной гигиены. Человек, который перестает чистить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зубы бриться,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очень</w:t>
      </w:r>
      <w:r w:rsidRPr="00B036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быстро</w:t>
      </w:r>
      <w:r w:rsidRPr="00B036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опускается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морально.</w:t>
      </w:r>
    </w:p>
    <w:p w:rsidR="00B036F8" w:rsidRPr="00B036F8" w:rsidRDefault="00B036F8" w:rsidP="00B036F8">
      <w:pPr>
        <w:pStyle w:val="a7"/>
        <w:widowControl w:val="0"/>
        <w:numPr>
          <w:ilvl w:val="0"/>
          <w:numId w:val="6"/>
        </w:numPr>
        <w:tabs>
          <w:tab w:val="left" w:pos="1670"/>
        </w:tabs>
        <w:autoSpaceDE w:val="0"/>
        <w:autoSpaceDN w:val="0"/>
        <w:spacing w:after="0"/>
        <w:ind w:left="426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Насколько позволяют силы и пространство помещения, занимайтесь</w:t>
      </w:r>
      <w:r w:rsidRPr="00B036F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физическими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упражнениями.</w:t>
      </w:r>
    </w:p>
    <w:p w:rsidR="00B036F8" w:rsidRPr="00B036F8" w:rsidRDefault="00B036F8" w:rsidP="00B036F8">
      <w:pPr>
        <w:widowControl w:val="0"/>
        <w:numPr>
          <w:ilvl w:val="1"/>
          <w:numId w:val="2"/>
        </w:numPr>
        <w:tabs>
          <w:tab w:val="left" w:pos="1804"/>
        </w:tabs>
        <w:autoSpaceDE w:val="0"/>
        <w:autoSpaceDN w:val="0"/>
        <w:spacing w:after="0"/>
        <w:ind w:right="-1" w:hanging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t>Никогда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теряйте</w:t>
      </w:r>
      <w:r w:rsidRPr="00B036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надежду</w:t>
      </w:r>
      <w:r w:rsidRPr="00B036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благополучный</w:t>
      </w:r>
      <w:r w:rsidRPr="00B036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исход.</w:t>
      </w:r>
    </w:p>
    <w:p w:rsidR="00B036F8" w:rsidRPr="00B036F8" w:rsidRDefault="00B036F8" w:rsidP="00B036F8">
      <w:pPr>
        <w:widowControl w:val="0"/>
        <w:tabs>
          <w:tab w:val="left" w:pos="6038"/>
          <w:tab w:val="left" w:pos="7505"/>
        </w:tabs>
        <w:autoSpaceDE w:val="0"/>
        <w:autoSpaceDN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36F8">
        <w:rPr>
          <w:rFonts w:ascii="Times New Roman" w:eastAsia="Times New Roman" w:hAnsi="Times New Roman" w:cs="Times New Roman"/>
          <w:sz w:val="24"/>
          <w:szCs w:val="24"/>
        </w:rPr>
        <w:t xml:space="preserve">Инструкцию разработал </w:t>
      </w:r>
      <w:r w:rsidRPr="00B036F8">
        <w:rPr>
          <w:rFonts w:ascii="Times New Roman" w:eastAsia="Times New Roman" w:hAnsi="Times New Roman" w:cs="Times New Roman"/>
          <w:sz w:val="24"/>
          <w:szCs w:val="24"/>
        </w:rPr>
        <w:tab/>
      </w:r>
      <w:r w:rsidRPr="00B036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B036F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036F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</w:p>
    <w:p w:rsidR="00941AA8" w:rsidRPr="00B036F8" w:rsidRDefault="00B036F8" w:rsidP="00B036F8">
      <w:pPr>
        <w:widowControl w:val="0"/>
        <w:autoSpaceDE w:val="0"/>
        <w:autoSpaceDN w:val="0"/>
        <w:spacing w:before="8" w:after="0"/>
        <w:ind w:right="-1"/>
        <w:rPr>
          <w:sz w:val="24"/>
          <w:szCs w:val="24"/>
        </w:rPr>
      </w:pPr>
      <w:r w:rsidRPr="00B036F8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sectPr w:rsidR="00941AA8" w:rsidRPr="00B03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A24"/>
    <w:multiLevelType w:val="hybridMultilevel"/>
    <w:tmpl w:val="31FC1F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945E84"/>
    <w:multiLevelType w:val="hybridMultilevel"/>
    <w:tmpl w:val="4E9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F470E"/>
    <w:multiLevelType w:val="hybridMultilevel"/>
    <w:tmpl w:val="3B20C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2215D"/>
    <w:multiLevelType w:val="hybridMultilevel"/>
    <w:tmpl w:val="57AE2C38"/>
    <w:lvl w:ilvl="0" w:tplc="D94A98C0">
      <w:numFmt w:val="bullet"/>
      <w:lvlText w:val="-"/>
      <w:lvlJc w:val="left"/>
      <w:pPr>
        <w:ind w:left="452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A8E5C">
      <w:numFmt w:val="bullet"/>
      <w:lvlText w:val="•"/>
      <w:lvlJc w:val="left"/>
      <w:pPr>
        <w:ind w:left="1528" w:hanging="696"/>
      </w:pPr>
      <w:rPr>
        <w:rFonts w:hint="default"/>
        <w:lang w:val="ru-RU" w:eastAsia="en-US" w:bidi="ar-SA"/>
      </w:rPr>
    </w:lvl>
    <w:lvl w:ilvl="2" w:tplc="D6448964">
      <w:numFmt w:val="bullet"/>
      <w:lvlText w:val="•"/>
      <w:lvlJc w:val="left"/>
      <w:pPr>
        <w:ind w:left="2597" w:hanging="696"/>
      </w:pPr>
      <w:rPr>
        <w:rFonts w:hint="default"/>
        <w:lang w:val="ru-RU" w:eastAsia="en-US" w:bidi="ar-SA"/>
      </w:rPr>
    </w:lvl>
    <w:lvl w:ilvl="3" w:tplc="6C904C82">
      <w:numFmt w:val="bullet"/>
      <w:lvlText w:val="•"/>
      <w:lvlJc w:val="left"/>
      <w:pPr>
        <w:ind w:left="3665" w:hanging="696"/>
      </w:pPr>
      <w:rPr>
        <w:rFonts w:hint="default"/>
        <w:lang w:val="ru-RU" w:eastAsia="en-US" w:bidi="ar-SA"/>
      </w:rPr>
    </w:lvl>
    <w:lvl w:ilvl="4" w:tplc="A87AFDE4">
      <w:numFmt w:val="bullet"/>
      <w:lvlText w:val="•"/>
      <w:lvlJc w:val="left"/>
      <w:pPr>
        <w:ind w:left="4734" w:hanging="696"/>
      </w:pPr>
      <w:rPr>
        <w:rFonts w:hint="default"/>
        <w:lang w:val="ru-RU" w:eastAsia="en-US" w:bidi="ar-SA"/>
      </w:rPr>
    </w:lvl>
    <w:lvl w:ilvl="5" w:tplc="BC12A7B2">
      <w:numFmt w:val="bullet"/>
      <w:lvlText w:val="•"/>
      <w:lvlJc w:val="left"/>
      <w:pPr>
        <w:ind w:left="5803" w:hanging="696"/>
      </w:pPr>
      <w:rPr>
        <w:rFonts w:hint="default"/>
        <w:lang w:val="ru-RU" w:eastAsia="en-US" w:bidi="ar-SA"/>
      </w:rPr>
    </w:lvl>
    <w:lvl w:ilvl="6" w:tplc="C6043968">
      <w:numFmt w:val="bullet"/>
      <w:lvlText w:val="•"/>
      <w:lvlJc w:val="left"/>
      <w:pPr>
        <w:ind w:left="6871" w:hanging="696"/>
      </w:pPr>
      <w:rPr>
        <w:rFonts w:hint="default"/>
        <w:lang w:val="ru-RU" w:eastAsia="en-US" w:bidi="ar-SA"/>
      </w:rPr>
    </w:lvl>
    <w:lvl w:ilvl="7" w:tplc="96C8DFE0">
      <w:numFmt w:val="bullet"/>
      <w:lvlText w:val="•"/>
      <w:lvlJc w:val="left"/>
      <w:pPr>
        <w:ind w:left="7940" w:hanging="696"/>
      </w:pPr>
      <w:rPr>
        <w:rFonts w:hint="default"/>
        <w:lang w:val="ru-RU" w:eastAsia="en-US" w:bidi="ar-SA"/>
      </w:rPr>
    </w:lvl>
    <w:lvl w:ilvl="8" w:tplc="5A2A6888">
      <w:numFmt w:val="bullet"/>
      <w:lvlText w:val="•"/>
      <w:lvlJc w:val="left"/>
      <w:pPr>
        <w:ind w:left="9009" w:hanging="696"/>
      </w:pPr>
      <w:rPr>
        <w:rFonts w:hint="default"/>
        <w:lang w:val="ru-RU" w:eastAsia="en-US" w:bidi="ar-SA"/>
      </w:rPr>
    </w:lvl>
  </w:abstractNum>
  <w:abstractNum w:abstractNumId="4">
    <w:nsid w:val="25C65A5F"/>
    <w:multiLevelType w:val="hybridMultilevel"/>
    <w:tmpl w:val="E96A3858"/>
    <w:lvl w:ilvl="0" w:tplc="D20EDE6A">
      <w:start w:val="1"/>
      <w:numFmt w:val="decimal"/>
      <w:lvlText w:val="%1."/>
      <w:lvlJc w:val="left"/>
      <w:pPr>
        <w:ind w:left="145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38ABAC">
      <w:numFmt w:val="none"/>
      <w:lvlText w:val=""/>
      <w:lvlJc w:val="left"/>
      <w:pPr>
        <w:tabs>
          <w:tab w:val="num" w:pos="360"/>
        </w:tabs>
      </w:pPr>
    </w:lvl>
    <w:lvl w:ilvl="2" w:tplc="70920A2C">
      <w:numFmt w:val="bullet"/>
      <w:lvlText w:val="•"/>
      <w:lvlJc w:val="left"/>
      <w:pPr>
        <w:ind w:left="2536" w:hanging="533"/>
      </w:pPr>
      <w:rPr>
        <w:rFonts w:hint="default"/>
        <w:lang w:val="ru-RU" w:eastAsia="en-US" w:bidi="ar-SA"/>
      </w:rPr>
    </w:lvl>
    <w:lvl w:ilvl="3" w:tplc="9E54A832">
      <w:numFmt w:val="bullet"/>
      <w:lvlText w:val="•"/>
      <w:lvlJc w:val="left"/>
      <w:pPr>
        <w:ind w:left="3612" w:hanging="533"/>
      </w:pPr>
      <w:rPr>
        <w:rFonts w:hint="default"/>
        <w:lang w:val="ru-RU" w:eastAsia="en-US" w:bidi="ar-SA"/>
      </w:rPr>
    </w:lvl>
    <w:lvl w:ilvl="4" w:tplc="29B44800">
      <w:numFmt w:val="bullet"/>
      <w:lvlText w:val="•"/>
      <w:lvlJc w:val="left"/>
      <w:pPr>
        <w:ind w:left="4688" w:hanging="533"/>
      </w:pPr>
      <w:rPr>
        <w:rFonts w:hint="default"/>
        <w:lang w:val="ru-RU" w:eastAsia="en-US" w:bidi="ar-SA"/>
      </w:rPr>
    </w:lvl>
    <w:lvl w:ilvl="5" w:tplc="B178B840">
      <w:numFmt w:val="bullet"/>
      <w:lvlText w:val="•"/>
      <w:lvlJc w:val="left"/>
      <w:pPr>
        <w:ind w:left="5765" w:hanging="533"/>
      </w:pPr>
      <w:rPr>
        <w:rFonts w:hint="default"/>
        <w:lang w:val="ru-RU" w:eastAsia="en-US" w:bidi="ar-SA"/>
      </w:rPr>
    </w:lvl>
    <w:lvl w:ilvl="6" w:tplc="0CB248C8">
      <w:numFmt w:val="bullet"/>
      <w:lvlText w:val="•"/>
      <w:lvlJc w:val="left"/>
      <w:pPr>
        <w:ind w:left="6841" w:hanging="533"/>
      </w:pPr>
      <w:rPr>
        <w:rFonts w:hint="default"/>
        <w:lang w:val="ru-RU" w:eastAsia="en-US" w:bidi="ar-SA"/>
      </w:rPr>
    </w:lvl>
    <w:lvl w:ilvl="7" w:tplc="93DABC52">
      <w:numFmt w:val="bullet"/>
      <w:lvlText w:val="•"/>
      <w:lvlJc w:val="left"/>
      <w:pPr>
        <w:ind w:left="7917" w:hanging="533"/>
      </w:pPr>
      <w:rPr>
        <w:rFonts w:hint="default"/>
        <w:lang w:val="ru-RU" w:eastAsia="en-US" w:bidi="ar-SA"/>
      </w:rPr>
    </w:lvl>
    <w:lvl w:ilvl="8" w:tplc="330805F6">
      <w:numFmt w:val="bullet"/>
      <w:lvlText w:val="•"/>
      <w:lvlJc w:val="left"/>
      <w:pPr>
        <w:ind w:left="8993" w:hanging="533"/>
      </w:pPr>
      <w:rPr>
        <w:rFonts w:hint="default"/>
        <w:lang w:val="ru-RU" w:eastAsia="en-US" w:bidi="ar-SA"/>
      </w:rPr>
    </w:lvl>
  </w:abstractNum>
  <w:abstractNum w:abstractNumId="5">
    <w:nsid w:val="43FD1607"/>
    <w:multiLevelType w:val="hybridMultilevel"/>
    <w:tmpl w:val="8320D6B8"/>
    <w:lvl w:ilvl="0" w:tplc="0BAE89D4">
      <w:start w:val="1"/>
      <w:numFmt w:val="decimal"/>
      <w:lvlText w:val="%1."/>
      <w:lvlJc w:val="left"/>
      <w:pPr>
        <w:ind w:left="1869" w:hanging="69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4D23FEC">
      <w:numFmt w:val="none"/>
      <w:lvlText w:val=""/>
      <w:lvlJc w:val="left"/>
      <w:pPr>
        <w:tabs>
          <w:tab w:val="num" w:pos="360"/>
        </w:tabs>
      </w:pPr>
    </w:lvl>
    <w:lvl w:ilvl="2" w:tplc="B090F6C2">
      <w:numFmt w:val="bullet"/>
      <w:lvlText w:val="•"/>
      <w:lvlJc w:val="left"/>
      <w:pPr>
        <w:ind w:left="1860" w:hanging="509"/>
      </w:pPr>
      <w:rPr>
        <w:rFonts w:hint="default"/>
        <w:lang w:val="ru-RU" w:eastAsia="en-US" w:bidi="ar-SA"/>
      </w:rPr>
    </w:lvl>
    <w:lvl w:ilvl="3" w:tplc="2CE6F6A0">
      <w:numFmt w:val="bullet"/>
      <w:lvlText w:val="•"/>
      <w:lvlJc w:val="left"/>
      <w:pPr>
        <w:ind w:left="3020" w:hanging="509"/>
      </w:pPr>
      <w:rPr>
        <w:rFonts w:hint="default"/>
        <w:lang w:val="ru-RU" w:eastAsia="en-US" w:bidi="ar-SA"/>
      </w:rPr>
    </w:lvl>
    <w:lvl w:ilvl="4" w:tplc="FEF45EEA">
      <w:numFmt w:val="bullet"/>
      <w:lvlText w:val="•"/>
      <w:lvlJc w:val="left"/>
      <w:pPr>
        <w:ind w:left="4181" w:hanging="509"/>
      </w:pPr>
      <w:rPr>
        <w:rFonts w:hint="default"/>
        <w:lang w:val="ru-RU" w:eastAsia="en-US" w:bidi="ar-SA"/>
      </w:rPr>
    </w:lvl>
    <w:lvl w:ilvl="5" w:tplc="93BC010E">
      <w:numFmt w:val="bullet"/>
      <w:lvlText w:val="•"/>
      <w:lvlJc w:val="left"/>
      <w:pPr>
        <w:ind w:left="5342" w:hanging="509"/>
      </w:pPr>
      <w:rPr>
        <w:rFonts w:hint="default"/>
        <w:lang w:val="ru-RU" w:eastAsia="en-US" w:bidi="ar-SA"/>
      </w:rPr>
    </w:lvl>
    <w:lvl w:ilvl="6" w:tplc="D59A3654">
      <w:numFmt w:val="bullet"/>
      <w:lvlText w:val="•"/>
      <w:lvlJc w:val="left"/>
      <w:pPr>
        <w:ind w:left="6503" w:hanging="509"/>
      </w:pPr>
      <w:rPr>
        <w:rFonts w:hint="default"/>
        <w:lang w:val="ru-RU" w:eastAsia="en-US" w:bidi="ar-SA"/>
      </w:rPr>
    </w:lvl>
    <w:lvl w:ilvl="7" w:tplc="7C24FB1E">
      <w:numFmt w:val="bullet"/>
      <w:lvlText w:val="•"/>
      <w:lvlJc w:val="left"/>
      <w:pPr>
        <w:ind w:left="7664" w:hanging="509"/>
      </w:pPr>
      <w:rPr>
        <w:rFonts w:hint="default"/>
        <w:lang w:val="ru-RU" w:eastAsia="en-US" w:bidi="ar-SA"/>
      </w:rPr>
    </w:lvl>
    <w:lvl w:ilvl="8" w:tplc="35DCBFC6">
      <w:numFmt w:val="bullet"/>
      <w:lvlText w:val="•"/>
      <w:lvlJc w:val="left"/>
      <w:pPr>
        <w:ind w:left="8824" w:hanging="50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F8"/>
    <w:rsid w:val="00941AA8"/>
    <w:rsid w:val="00A64D92"/>
    <w:rsid w:val="00B0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6F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036F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03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6F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036F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03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</vt:lpstr>
      <vt:lpstr>        ИНСТРУКЦИЯ ПЕРСОНАЛУ</vt:lpstr>
      <vt:lpstr>        Общие требования безопасности.</vt:lpstr>
      <vt:lpstr>        При захвате заложников.</vt:lpstr>
      <vt:lpstr>        Что делать, если вас захватили в заложники?</vt:lpstr>
    </vt:vector>
  </TitlesOfParts>
  <Company>SPecialiST RePack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2024-08-19T16:04:00Z</dcterms:created>
  <dcterms:modified xsi:type="dcterms:W3CDTF">2024-08-19T16:08:00Z</dcterms:modified>
</cp:coreProperties>
</file>